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EE" w:rsidRPr="00915F69" w:rsidRDefault="00254CEE" w:rsidP="00254C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254CEE" w:rsidRPr="00915F69" w:rsidRDefault="00254CEE" w:rsidP="00254C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t xml:space="preserve"> «Средняя общеобразовательная школа №21»</w:t>
      </w:r>
    </w:p>
    <w:p w:rsidR="00254CEE" w:rsidRPr="00915F69" w:rsidRDefault="00254CEE" w:rsidP="00254C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4CEE" w:rsidRPr="00915F69" w:rsidRDefault="00254CEE" w:rsidP="00254C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4CEE" w:rsidRPr="00915F69" w:rsidRDefault="00254CEE" w:rsidP="00254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F69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54CEE" w:rsidRPr="00915F69" w:rsidRDefault="00254CEE" w:rsidP="00254C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5F69">
        <w:rPr>
          <w:rFonts w:ascii="Times New Roman" w:hAnsi="Times New Roman" w:cs="Times New Roman"/>
          <w:sz w:val="26"/>
          <w:szCs w:val="26"/>
        </w:rPr>
        <w:t>заседания</w:t>
      </w:r>
      <w:proofErr w:type="gramEnd"/>
      <w:r w:rsidRPr="00915F69">
        <w:rPr>
          <w:rFonts w:ascii="Times New Roman" w:hAnsi="Times New Roman" w:cs="Times New Roman"/>
          <w:sz w:val="26"/>
          <w:szCs w:val="26"/>
        </w:rPr>
        <w:t xml:space="preserve"> приемной комиссии, осуществляющей индивидуальный отбор </w:t>
      </w:r>
    </w:p>
    <w:p w:rsidR="00254CEE" w:rsidRPr="00915F69" w:rsidRDefault="00254CEE" w:rsidP="00254C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5F69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915F69">
        <w:rPr>
          <w:rFonts w:ascii="Times New Roman" w:hAnsi="Times New Roman" w:cs="Times New Roman"/>
          <w:sz w:val="26"/>
          <w:szCs w:val="26"/>
        </w:rPr>
        <w:t xml:space="preserve"> приёме для профильного обучения в 10 классе</w:t>
      </w:r>
    </w:p>
    <w:p w:rsidR="00254CEE" w:rsidRPr="00915F69" w:rsidRDefault="00254CEE" w:rsidP="00254C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4CEE" w:rsidRPr="00915F69" w:rsidRDefault="00254CEE" w:rsidP="00254CE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915F6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15F69">
        <w:rPr>
          <w:rFonts w:ascii="Times New Roman" w:hAnsi="Times New Roman" w:cs="Times New Roman"/>
          <w:sz w:val="26"/>
          <w:szCs w:val="26"/>
        </w:rPr>
        <w:t xml:space="preserve"> «</w:t>
      </w:r>
      <w:r w:rsidR="00F1425A" w:rsidRPr="00915F69">
        <w:rPr>
          <w:rFonts w:ascii="Times New Roman" w:hAnsi="Times New Roman" w:cs="Times New Roman"/>
          <w:sz w:val="26"/>
          <w:szCs w:val="26"/>
        </w:rPr>
        <w:t>0</w:t>
      </w:r>
      <w:r w:rsidR="007A7ED5" w:rsidRPr="00915F69">
        <w:rPr>
          <w:rFonts w:ascii="Times New Roman" w:hAnsi="Times New Roman" w:cs="Times New Roman"/>
          <w:sz w:val="26"/>
          <w:szCs w:val="26"/>
        </w:rPr>
        <w:t>4</w:t>
      </w:r>
      <w:r w:rsidRPr="00915F69">
        <w:rPr>
          <w:rFonts w:ascii="Times New Roman" w:hAnsi="Times New Roman" w:cs="Times New Roman"/>
          <w:sz w:val="26"/>
          <w:szCs w:val="26"/>
        </w:rPr>
        <w:t>» ию</w:t>
      </w:r>
      <w:r w:rsidR="00F1425A" w:rsidRPr="00915F69">
        <w:rPr>
          <w:rFonts w:ascii="Times New Roman" w:hAnsi="Times New Roman" w:cs="Times New Roman"/>
          <w:sz w:val="26"/>
          <w:szCs w:val="26"/>
        </w:rPr>
        <w:t>л</w:t>
      </w:r>
      <w:r w:rsidRPr="00915F69">
        <w:rPr>
          <w:rFonts w:ascii="Times New Roman" w:hAnsi="Times New Roman" w:cs="Times New Roman"/>
          <w:sz w:val="26"/>
          <w:szCs w:val="26"/>
        </w:rPr>
        <w:t>я 202</w:t>
      </w:r>
      <w:r w:rsidR="007A7ED5" w:rsidRPr="00915F69">
        <w:rPr>
          <w:rFonts w:ascii="Times New Roman" w:hAnsi="Times New Roman" w:cs="Times New Roman"/>
          <w:sz w:val="26"/>
          <w:szCs w:val="26"/>
        </w:rPr>
        <w:t>5</w:t>
      </w:r>
      <w:r w:rsidRPr="00915F6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15F69">
        <w:rPr>
          <w:rFonts w:ascii="Times New Roman" w:hAnsi="Times New Roman" w:cs="Times New Roman"/>
          <w:sz w:val="26"/>
          <w:szCs w:val="26"/>
        </w:rPr>
        <w:tab/>
      </w:r>
      <w:r w:rsidRPr="00915F69">
        <w:rPr>
          <w:rFonts w:ascii="Times New Roman" w:hAnsi="Times New Roman" w:cs="Times New Roman"/>
          <w:sz w:val="26"/>
          <w:szCs w:val="26"/>
        </w:rPr>
        <w:tab/>
      </w:r>
      <w:r w:rsidRPr="00915F69">
        <w:rPr>
          <w:rFonts w:ascii="Times New Roman" w:hAnsi="Times New Roman" w:cs="Times New Roman"/>
          <w:sz w:val="26"/>
          <w:szCs w:val="26"/>
        </w:rPr>
        <w:tab/>
      </w:r>
      <w:r w:rsidRPr="00915F69">
        <w:rPr>
          <w:rFonts w:ascii="Times New Roman" w:hAnsi="Times New Roman" w:cs="Times New Roman"/>
          <w:sz w:val="26"/>
          <w:szCs w:val="26"/>
        </w:rPr>
        <w:tab/>
      </w:r>
      <w:r w:rsidRPr="00915F69">
        <w:rPr>
          <w:rFonts w:ascii="Times New Roman" w:hAnsi="Times New Roman" w:cs="Times New Roman"/>
          <w:sz w:val="26"/>
          <w:szCs w:val="26"/>
        </w:rPr>
        <w:tab/>
      </w:r>
      <w:r w:rsidRPr="00915F69">
        <w:rPr>
          <w:rFonts w:ascii="Times New Roman" w:hAnsi="Times New Roman" w:cs="Times New Roman"/>
          <w:sz w:val="26"/>
          <w:szCs w:val="26"/>
        </w:rPr>
        <w:tab/>
      </w:r>
      <w:r w:rsidRPr="00915F69">
        <w:rPr>
          <w:rFonts w:ascii="Times New Roman" w:hAnsi="Times New Roman" w:cs="Times New Roman"/>
          <w:sz w:val="26"/>
          <w:szCs w:val="26"/>
        </w:rPr>
        <w:tab/>
      </w:r>
      <w:r w:rsidRPr="00915F69">
        <w:rPr>
          <w:rFonts w:ascii="Times New Roman" w:hAnsi="Times New Roman" w:cs="Times New Roman"/>
          <w:sz w:val="26"/>
          <w:szCs w:val="26"/>
        </w:rPr>
        <w:tab/>
      </w:r>
      <w:r w:rsidR="00915F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915F69">
        <w:rPr>
          <w:rFonts w:ascii="Times New Roman" w:hAnsi="Times New Roman" w:cs="Times New Roman"/>
          <w:sz w:val="26"/>
          <w:szCs w:val="26"/>
        </w:rPr>
        <w:tab/>
        <w:t>№1</w:t>
      </w:r>
    </w:p>
    <w:p w:rsidR="00254CEE" w:rsidRPr="00915F69" w:rsidRDefault="00254CEE" w:rsidP="00254C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CEE" w:rsidRPr="00915F69" w:rsidRDefault="00254CEE" w:rsidP="00915F69">
      <w:pPr>
        <w:spacing w:after="0"/>
        <w:ind w:left="7655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254CEE" w:rsidRPr="00915F69" w:rsidRDefault="007A7ED5" w:rsidP="00915F69">
      <w:pPr>
        <w:spacing w:after="0"/>
        <w:ind w:left="7655"/>
        <w:rPr>
          <w:rFonts w:ascii="Times New Roman" w:hAnsi="Times New Roman" w:cs="Times New Roman"/>
          <w:sz w:val="26"/>
          <w:szCs w:val="26"/>
        </w:rPr>
      </w:pPr>
      <w:proofErr w:type="spellStart"/>
      <w:r w:rsidRPr="00915F69">
        <w:rPr>
          <w:rFonts w:ascii="Times New Roman" w:hAnsi="Times New Roman" w:cs="Times New Roman"/>
          <w:sz w:val="26"/>
          <w:szCs w:val="26"/>
        </w:rPr>
        <w:t>Распопова</w:t>
      </w:r>
      <w:proofErr w:type="spellEnd"/>
      <w:r w:rsidRPr="00915F69">
        <w:rPr>
          <w:rFonts w:ascii="Times New Roman" w:hAnsi="Times New Roman" w:cs="Times New Roman"/>
          <w:sz w:val="26"/>
          <w:szCs w:val="26"/>
        </w:rPr>
        <w:t xml:space="preserve"> Е.Е</w:t>
      </w:r>
      <w:r w:rsidR="00254CEE" w:rsidRPr="00915F69">
        <w:rPr>
          <w:rFonts w:ascii="Times New Roman" w:hAnsi="Times New Roman" w:cs="Times New Roman"/>
          <w:sz w:val="26"/>
          <w:szCs w:val="26"/>
        </w:rPr>
        <w:t xml:space="preserve">., председатель комиссии; </w:t>
      </w:r>
    </w:p>
    <w:p w:rsidR="00254CEE" w:rsidRPr="00915F69" w:rsidRDefault="00254CEE" w:rsidP="00915F69">
      <w:pPr>
        <w:spacing w:after="0"/>
        <w:ind w:left="7655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t>Савинова Г.А., секретарь приемной комиссии;</w:t>
      </w:r>
    </w:p>
    <w:p w:rsidR="007A7ED5" w:rsidRPr="00915F69" w:rsidRDefault="007A7ED5" w:rsidP="00915F69">
      <w:pPr>
        <w:spacing w:after="0"/>
        <w:ind w:left="7655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t>Безрукова Г.В., член приемной комиссии;</w:t>
      </w:r>
    </w:p>
    <w:p w:rsidR="007A7ED5" w:rsidRPr="00915F69" w:rsidRDefault="007A7ED5" w:rsidP="00915F69">
      <w:pPr>
        <w:spacing w:after="0"/>
        <w:ind w:left="7655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t>Соколова И.А., член приемной комиссии;</w:t>
      </w:r>
    </w:p>
    <w:p w:rsidR="007A7ED5" w:rsidRPr="00915F69" w:rsidRDefault="007A7ED5" w:rsidP="00915F69">
      <w:pPr>
        <w:spacing w:after="0"/>
        <w:ind w:left="7655"/>
        <w:rPr>
          <w:rFonts w:ascii="Times New Roman" w:hAnsi="Times New Roman" w:cs="Times New Roman"/>
          <w:sz w:val="26"/>
          <w:szCs w:val="26"/>
        </w:rPr>
      </w:pPr>
      <w:proofErr w:type="spellStart"/>
      <w:r w:rsidRPr="00915F69">
        <w:rPr>
          <w:rFonts w:ascii="Times New Roman" w:hAnsi="Times New Roman" w:cs="Times New Roman"/>
          <w:sz w:val="26"/>
          <w:szCs w:val="26"/>
        </w:rPr>
        <w:t>Котенева</w:t>
      </w:r>
      <w:proofErr w:type="spellEnd"/>
      <w:r w:rsidRPr="00915F69">
        <w:rPr>
          <w:rFonts w:ascii="Times New Roman" w:hAnsi="Times New Roman" w:cs="Times New Roman"/>
          <w:sz w:val="26"/>
          <w:szCs w:val="26"/>
        </w:rPr>
        <w:t xml:space="preserve"> С.Г., член приемной комиссии;</w:t>
      </w:r>
    </w:p>
    <w:p w:rsidR="00254CEE" w:rsidRPr="00915F69" w:rsidRDefault="007A7ED5" w:rsidP="00915F69">
      <w:pPr>
        <w:spacing w:after="0"/>
        <w:ind w:left="7655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t>Волкова С.Г</w:t>
      </w:r>
      <w:r w:rsidR="00F1425A" w:rsidRPr="00915F69">
        <w:rPr>
          <w:rFonts w:ascii="Times New Roman" w:hAnsi="Times New Roman" w:cs="Times New Roman"/>
          <w:sz w:val="26"/>
          <w:szCs w:val="26"/>
        </w:rPr>
        <w:t>.</w:t>
      </w:r>
      <w:r w:rsidR="00254CEE" w:rsidRPr="00915F69">
        <w:rPr>
          <w:rFonts w:ascii="Times New Roman" w:hAnsi="Times New Roman" w:cs="Times New Roman"/>
          <w:sz w:val="26"/>
          <w:szCs w:val="26"/>
        </w:rPr>
        <w:t xml:space="preserve">, член </w:t>
      </w:r>
      <w:r w:rsidRPr="00915F69">
        <w:rPr>
          <w:rFonts w:ascii="Times New Roman" w:hAnsi="Times New Roman" w:cs="Times New Roman"/>
          <w:sz w:val="26"/>
          <w:szCs w:val="26"/>
        </w:rPr>
        <w:t>приемной комиссии.</w:t>
      </w:r>
    </w:p>
    <w:p w:rsidR="00254CEE" w:rsidRPr="00915F69" w:rsidRDefault="00254CEE" w:rsidP="00254CE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54CEE" w:rsidRDefault="00254CEE" w:rsidP="00254C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265D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254CEE" w:rsidRPr="00B2265D" w:rsidRDefault="00254CEE" w:rsidP="00254C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4CEE" w:rsidRDefault="00741B38" w:rsidP="00254CEE">
      <w:pPr>
        <w:pStyle w:val="a3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</w:t>
      </w:r>
      <w:r w:rsidR="00254CEE" w:rsidRPr="00DA1E84">
        <w:rPr>
          <w:rFonts w:ascii="Times New Roman" w:hAnsi="Times New Roman" w:cs="Times New Roman"/>
          <w:sz w:val="26"/>
          <w:szCs w:val="26"/>
        </w:rPr>
        <w:t>роведе</w:t>
      </w:r>
      <w:r>
        <w:rPr>
          <w:rFonts w:ascii="Times New Roman" w:hAnsi="Times New Roman" w:cs="Times New Roman"/>
          <w:sz w:val="26"/>
          <w:szCs w:val="26"/>
        </w:rPr>
        <w:t>нии</w:t>
      </w:r>
      <w:r w:rsidR="00254CEE" w:rsidRPr="00DA1E84">
        <w:rPr>
          <w:rFonts w:ascii="Times New Roman" w:hAnsi="Times New Roman" w:cs="Times New Roman"/>
          <w:sz w:val="26"/>
          <w:szCs w:val="26"/>
        </w:rPr>
        <w:t xml:space="preserve"> экспертизы документов, представленных учащимися, претендующих на получение среднего общего образования на профильном уровне.</w:t>
      </w:r>
    </w:p>
    <w:p w:rsidR="00464260" w:rsidRPr="00464260" w:rsidRDefault="00741B38" w:rsidP="00464260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464260" w:rsidRPr="00464260">
        <w:rPr>
          <w:rFonts w:ascii="Times New Roman" w:hAnsi="Times New Roman" w:cs="Times New Roman"/>
          <w:sz w:val="26"/>
          <w:szCs w:val="26"/>
        </w:rPr>
        <w:t xml:space="preserve"> рейтинга образовательных достижений учащихся, претендующих на получение среднего общего образования на профильном уровне.</w:t>
      </w:r>
    </w:p>
    <w:p w:rsidR="00464260" w:rsidRPr="006F52C2" w:rsidRDefault="006F52C2" w:rsidP="006F52C2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6F52C2">
        <w:rPr>
          <w:rFonts w:ascii="Times New Roman" w:hAnsi="Times New Roman" w:cs="Times New Roman"/>
          <w:sz w:val="26"/>
          <w:szCs w:val="26"/>
        </w:rPr>
        <w:t>О принятии решения о зачислении учащихся для получения среднего общего образования на профильном уровне.</w:t>
      </w:r>
    </w:p>
    <w:p w:rsidR="00254CEE" w:rsidRDefault="00254CEE" w:rsidP="00254CEE">
      <w:pPr>
        <w:spacing w:after="0"/>
        <w:rPr>
          <w:rFonts w:ascii="Times New Roman" w:hAnsi="Times New Roman" w:cs="Times New Roman"/>
        </w:rPr>
      </w:pPr>
    </w:p>
    <w:p w:rsidR="00915F69" w:rsidRDefault="00915F69" w:rsidP="00254CEE">
      <w:pPr>
        <w:spacing w:after="0"/>
        <w:rPr>
          <w:rFonts w:ascii="Times New Roman" w:hAnsi="Times New Roman" w:cs="Times New Roman"/>
        </w:rPr>
      </w:pPr>
    </w:p>
    <w:p w:rsidR="00915F69" w:rsidRDefault="00915F69" w:rsidP="00254CEE">
      <w:pPr>
        <w:spacing w:after="0"/>
        <w:rPr>
          <w:rFonts w:ascii="Times New Roman" w:hAnsi="Times New Roman" w:cs="Times New Roman"/>
        </w:rPr>
      </w:pPr>
    </w:p>
    <w:p w:rsidR="00254CEE" w:rsidRPr="00BB29A5" w:rsidRDefault="00254CEE" w:rsidP="00254C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7A7ED5" w:rsidRDefault="00253A32" w:rsidP="007A7E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A32">
        <w:rPr>
          <w:rFonts w:ascii="Times New Roman" w:hAnsi="Times New Roman" w:cs="Times New Roman"/>
          <w:b/>
          <w:sz w:val="26"/>
          <w:szCs w:val="26"/>
        </w:rPr>
        <w:lastRenderedPageBreak/>
        <w:t>1. ПО ПЕРВОМУ ВОПРОСУ «</w:t>
      </w:r>
      <w:r w:rsidR="00741B38">
        <w:rPr>
          <w:rFonts w:ascii="Times New Roman" w:hAnsi="Times New Roman" w:cs="Times New Roman"/>
          <w:b/>
          <w:sz w:val="26"/>
          <w:szCs w:val="26"/>
        </w:rPr>
        <w:t>О ПРОВЕДЕНИ</w:t>
      </w:r>
      <w:r w:rsidR="00695917">
        <w:rPr>
          <w:rFonts w:ascii="Times New Roman" w:hAnsi="Times New Roman" w:cs="Times New Roman"/>
          <w:b/>
          <w:sz w:val="26"/>
          <w:szCs w:val="26"/>
        </w:rPr>
        <w:t>И</w:t>
      </w:r>
      <w:r w:rsidRPr="00253A32">
        <w:rPr>
          <w:rFonts w:ascii="Times New Roman" w:hAnsi="Times New Roman" w:cs="Times New Roman"/>
          <w:b/>
          <w:sz w:val="26"/>
          <w:szCs w:val="26"/>
        </w:rPr>
        <w:t xml:space="preserve"> ЭКСПЕРТИЗЫ ДОКУМЕНТОВ, ПРЕДОСТАВЛЕННЫХ УЧАЩИМИСЯ, ПРЕТЕНДУЮЩИХ НА ПОЛУЧЕНИЕ СРЕДНЕГО ОБЩЕГО ОБРАЗОВАНИЯ НА ПРОФИЛЬНОМ УРОВНЕ» СЛУШАЛИ САВИНОВУ Г.А., ЗАМЕСТИТЕЛЯ ДИРЕКТОРА</w:t>
      </w:r>
      <w:r w:rsidR="00254CEE">
        <w:rPr>
          <w:rFonts w:ascii="Times New Roman" w:hAnsi="Times New Roman" w:cs="Times New Roman"/>
          <w:sz w:val="26"/>
          <w:szCs w:val="26"/>
        </w:rPr>
        <w:t>,</w:t>
      </w:r>
      <w:r w:rsidR="00254CEE" w:rsidRPr="00590E33">
        <w:rPr>
          <w:rFonts w:ascii="Times New Roman" w:hAnsi="Times New Roman" w:cs="Times New Roman"/>
          <w:sz w:val="26"/>
          <w:szCs w:val="26"/>
        </w:rPr>
        <w:t xml:space="preserve"> </w:t>
      </w:r>
      <w:r w:rsidR="00254CEE">
        <w:rPr>
          <w:rFonts w:ascii="Times New Roman" w:hAnsi="Times New Roman" w:cs="Times New Roman"/>
          <w:sz w:val="26"/>
          <w:szCs w:val="26"/>
        </w:rPr>
        <w:t>о</w:t>
      </w:r>
      <w:r w:rsidR="00254CEE" w:rsidRPr="00590E33">
        <w:rPr>
          <w:rFonts w:ascii="Times New Roman" w:hAnsi="Times New Roman" w:cs="Times New Roman"/>
          <w:sz w:val="26"/>
          <w:szCs w:val="26"/>
        </w:rPr>
        <w:t>тветственного секр</w:t>
      </w:r>
      <w:r>
        <w:rPr>
          <w:rFonts w:ascii="Times New Roman" w:hAnsi="Times New Roman" w:cs="Times New Roman"/>
          <w:sz w:val="26"/>
          <w:szCs w:val="26"/>
        </w:rPr>
        <w:t>етаря приемной комиссии</w:t>
      </w:r>
      <w:r w:rsidR="00254CEE" w:rsidRPr="00590E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которая информировала присутствующих,</w:t>
      </w:r>
      <w:r w:rsidR="00254CEE" w:rsidRPr="00590E33">
        <w:rPr>
          <w:rFonts w:ascii="Times New Roman" w:hAnsi="Times New Roman" w:cs="Times New Roman"/>
          <w:sz w:val="26"/>
          <w:szCs w:val="26"/>
        </w:rPr>
        <w:t xml:space="preserve"> что </w:t>
      </w:r>
      <w:r w:rsidR="007A7ED5">
        <w:rPr>
          <w:rFonts w:ascii="Times New Roman" w:hAnsi="Times New Roman" w:cs="Times New Roman"/>
          <w:sz w:val="26"/>
          <w:szCs w:val="26"/>
        </w:rPr>
        <w:t>в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 202</w:t>
      </w:r>
      <w:r w:rsidR="007A7ED5">
        <w:rPr>
          <w:rFonts w:ascii="Times New Roman" w:hAnsi="Times New Roman" w:cs="Times New Roman"/>
          <w:sz w:val="26"/>
          <w:szCs w:val="26"/>
        </w:rPr>
        <w:t>5</w:t>
      </w:r>
      <w:r w:rsidR="007A7ED5" w:rsidRPr="007A7ED5">
        <w:rPr>
          <w:rFonts w:ascii="Times New Roman" w:hAnsi="Times New Roman" w:cs="Times New Roman"/>
          <w:sz w:val="26"/>
          <w:szCs w:val="26"/>
        </w:rPr>
        <w:t>-202</w:t>
      </w:r>
      <w:r w:rsidR="007A7ED5">
        <w:rPr>
          <w:rFonts w:ascii="Times New Roman" w:hAnsi="Times New Roman" w:cs="Times New Roman"/>
          <w:sz w:val="26"/>
          <w:szCs w:val="26"/>
        </w:rPr>
        <w:t>6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 учебном году планируется открытие одного 10 класса с </w:t>
      </w:r>
      <w:r w:rsidR="007A7ED5">
        <w:rPr>
          <w:rFonts w:ascii="Times New Roman" w:hAnsi="Times New Roman" w:cs="Times New Roman"/>
          <w:sz w:val="26"/>
          <w:szCs w:val="26"/>
        </w:rPr>
        <w:t xml:space="preserve">тремя </w:t>
      </w:r>
      <w:r w:rsidR="007A7ED5" w:rsidRPr="007A7ED5">
        <w:rPr>
          <w:rFonts w:ascii="Times New Roman" w:hAnsi="Times New Roman" w:cs="Times New Roman"/>
          <w:sz w:val="26"/>
          <w:szCs w:val="26"/>
        </w:rPr>
        <w:t>профильными группами обучения: социально-экономический профиль</w:t>
      </w:r>
      <w:r w:rsidR="007A7ED5">
        <w:rPr>
          <w:rFonts w:ascii="Times New Roman" w:hAnsi="Times New Roman" w:cs="Times New Roman"/>
          <w:sz w:val="26"/>
          <w:szCs w:val="26"/>
        </w:rPr>
        <w:t xml:space="preserve"> (с углубленным изучением математики и обществознания), естественно-научный профиль (с углубленным изучением химии и биологии) и технологический профиль (с углубленным изучением математики и информатики).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 </w:t>
      </w:r>
      <w:r w:rsidR="007A7ED5">
        <w:rPr>
          <w:rFonts w:ascii="Times New Roman" w:hAnsi="Times New Roman" w:cs="Times New Roman"/>
          <w:sz w:val="26"/>
          <w:szCs w:val="26"/>
        </w:rPr>
        <w:t>Галина Анатольевна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 представила список</w:t>
      </w:r>
      <w:r w:rsidR="007A7ED5">
        <w:rPr>
          <w:rFonts w:ascii="Times New Roman" w:hAnsi="Times New Roman" w:cs="Times New Roman"/>
          <w:sz w:val="26"/>
          <w:szCs w:val="26"/>
        </w:rPr>
        <w:t xml:space="preserve"> </w:t>
      </w:r>
      <w:r w:rsidR="007A7ED5" w:rsidRPr="007A7ED5">
        <w:rPr>
          <w:rFonts w:ascii="Times New Roman" w:hAnsi="Times New Roman" w:cs="Times New Roman"/>
          <w:sz w:val="26"/>
          <w:szCs w:val="26"/>
        </w:rPr>
        <w:t>претендентов на зачисление в профильные группы, составленный на основании</w:t>
      </w:r>
      <w:r w:rsidR="007A7ED5">
        <w:rPr>
          <w:rFonts w:ascii="Times New Roman" w:hAnsi="Times New Roman" w:cs="Times New Roman"/>
          <w:sz w:val="26"/>
          <w:szCs w:val="26"/>
        </w:rPr>
        <w:t xml:space="preserve"> </w:t>
      </w:r>
      <w:r w:rsidR="007A7ED5" w:rsidRPr="007A7ED5">
        <w:rPr>
          <w:rFonts w:ascii="Times New Roman" w:hAnsi="Times New Roman" w:cs="Times New Roman"/>
          <w:sz w:val="26"/>
          <w:szCs w:val="26"/>
        </w:rPr>
        <w:t>заявлений родителей (законных представителей). В комиссию по индивидуальному</w:t>
      </w:r>
      <w:r w:rsidR="007A7ED5">
        <w:rPr>
          <w:rFonts w:ascii="Times New Roman" w:hAnsi="Times New Roman" w:cs="Times New Roman"/>
          <w:sz w:val="26"/>
          <w:szCs w:val="26"/>
        </w:rPr>
        <w:t xml:space="preserve"> </w:t>
      </w:r>
      <w:r w:rsidR="007A7ED5" w:rsidRPr="007A7ED5">
        <w:rPr>
          <w:rFonts w:ascii="Times New Roman" w:hAnsi="Times New Roman" w:cs="Times New Roman"/>
          <w:sz w:val="26"/>
          <w:szCs w:val="26"/>
        </w:rPr>
        <w:t>отбору в 10 класс для получения СОО по программам профильного обучения в</w:t>
      </w:r>
      <w:r w:rsidR="007A7ED5">
        <w:rPr>
          <w:rFonts w:ascii="Times New Roman" w:hAnsi="Times New Roman" w:cs="Times New Roman"/>
          <w:sz w:val="26"/>
          <w:szCs w:val="26"/>
        </w:rPr>
        <w:t xml:space="preserve"> </w:t>
      </w:r>
      <w:r w:rsidR="007A7ED5" w:rsidRPr="007A7ED5">
        <w:rPr>
          <w:rFonts w:ascii="Times New Roman" w:hAnsi="Times New Roman" w:cs="Times New Roman"/>
          <w:sz w:val="26"/>
          <w:szCs w:val="26"/>
        </w:rPr>
        <w:t>соответствии с Положением об организации индивидуального отбора при приёме</w:t>
      </w:r>
      <w:r w:rsidR="007A7ED5">
        <w:rPr>
          <w:rFonts w:ascii="Times New Roman" w:hAnsi="Times New Roman" w:cs="Times New Roman"/>
          <w:sz w:val="26"/>
          <w:szCs w:val="26"/>
        </w:rPr>
        <w:t xml:space="preserve"> </w:t>
      </w:r>
      <w:r w:rsidR="007A7ED5" w:rsidRPr="007A7ED5">
        <w:rPr>
          <w:rFonts w:ascii="Times New Roman" w:hAnsi="Times New Roman" w:cs="Times New Roman"/>
          <w:sz w:val="26"/>
          <w:szCs w:val="26"/>
        </w:rPr>
        <w:t>(</w:t>
      </w:r>
      <w:r w:rsidR="007A7ED5">
        <w:rPr>
          <w:rFonts w:ascii="Times New Roman" w:hAnsi="Times New Roman" w:cs="Times New Roman"/>
          <w:sz w:val="26"/>
          <w:szCs w:val="26"/>
        </w:rPr>
        <w:t>приказ от 10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 мая 2023 года № 404) поступило </w:t>
      </w:r>
      <w:r w:rsidR="00915F69">
        <w:rPr>
          <w:rFonts w:ascii="Times New Roman" w:hAnsi="Times New Roman" w:cs="Times New Roman"/>
          <w:sz w:val="26"/>
          <w:szCs w:val="26"/>
        </w:rPr>
        <w:t>39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915F69">
        <w:rPr>
          <w:rFonts w:ascii="Times New Roman" w:hAnsi="Times New Roman" w:cs="Times New Roman"/>
          <w:sz w:val="26"/>
          <w:szCs w:val="26"/>
        </w:rPr>
        <w:t>й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. Из них, </w:t>
      </w:r>
      <w:r w:rsidR="007A7ED5">
        <w:rPr>
          <w:rFonts w:ascii="Times New Roman" w:hAnsi="Times New Roman" w:cs="Times New Roman"/>
          <w:sz w:val="26"/>
          <w:szCs w:val="26"/>
        </w:rPr>
        <w:t>16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 – в </w:t>
      </w:r>
      <w:r w:rsidR="007A7ED5">
        <w:rPr>
          <w:rFonts w:ascii="Times New Roman" w:hAnsi="Times New Roman" w:cs="Times New Roman"/>
          <w:sz w:val="26"/>
          <w:szCs w:val="26"/>
        </w:rPr>
        <w:t xml:space="preserve">технологический профиль, </w:t>
      </w:r>
      <w:r w:rsidR="00915F69">
        <w:rPr>
          <w:rFonts w:ascii="Times New Roman" w:hAnsi="Times New Roman" w:cs="Times New Roman"/>
          <w:sz w:val="26"/>
          <w:szCs w:val="26"/>
        </w:rPr>
        <w:t xml:space="preserve">16 – в </w:t>
      </w:r>
      <w:r w:rsidR="007A7ED5" w:rsidRPr="007A7ED5">
        <w:rPr>
          <w:rFonts w:ascii="Times New Roman" w:hAnsi="Times New Roman" w:cs="Times New Roman"/>
          <w:sz w:val="26"/>
          <w:szCs w:val="26"/>
        </w:rPr>
        <w:t>социально-экономический</w:t>
      </w:r>
      <w:r w:rsidR="00915F69">
        <w:rPr>
          <w:rFonts w:ascii="Times New Roman" w:hAnsi="Times New Roman" w:cs="Times New Roman"/>
          <w:sz w:val="26"/>
          <w:szCs w:val="26"/>
        </w:rPr>
        <w:t xml:space="preserve"> профиль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, </w:t>
      </w:r>
      <w:r w:rsidR="00915F69">
        <w:rPr>
          <w:rFonts w:ascii="Times New Roman" w:hAnsi="Times New Roman" w:cs="Times New Roman"/>
          <w:sz w:val="26"/>
          <w:szCs w:val="26"/>
        </w:rPr>
        <w:t>7</w:t>
      </w:r>
      <w:r w:rsidR="007A7ED5" w:rsidRPr="007A7ED5">
        <w:rPr>
          <w:rFonts w:ascii="Times New Roman" w:hAnsi="Times New Roman" w:cs="Times New Roman"/>
          <w:sz w:val="26"/>
          <w:szCs w:val="26"/>
        </w:rPr>
        <w:t xml:space="preserve"> – в естественно-научный</w:t>
      </w:r>
      <w:r w:rsidR="00915F69">
        <w:rPr>
          <w:rFonts w:ascii="Times New Roman" w:hAnsi="Times New Roman" w:cs="Times New Roman"/>
          <w:sz w:val="26"/>
          <w:szCs w:val="26"/>
        </w:rPr>
        <w:t xml:space="preserve"> профиль</w:t>
      </w:r>
      <w:r w:rsidR="007A7ED5" w:rsidRPr="007A7ED5">
        <w:rPr>
          <w:rFonts w:ascii="Times New Roman" w:hAnsi="Times New Roman" w:cs="Times New Roman"/>
          <w:sz w:val="26"/>
          <w:szCs w:val="26"/>
        </w:rPr>
        <w:t>.</w:t>
      </w:r>
    </w:p>
    <w:p w:rsidR="00254CEE" w:rsidRPr="00590E33" w:rsidRDefault="00915F69" w:rsidP="00254CE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t>Далее</w:t>
      </w:r>
      <w:r>
        <w:rPr>
          <w:rFonts w:ascii="Times New Roman" w:hAnsi="Times New Roman" w:cs="Times New Roman"/>
          <w:sz w:val="26"/>
          <w:szCs w:val="26"/>
        </w:rPr>
        <w:t xml:space="preserve">, Савинова Г.А. отметила, что </w:t>
      </w:r>
      <w:r w:rsidR="00254CEE">
        <w:rPr>
          <w:rFonts w:ascii="Times New Roman" w:hAnsi="Times New Roman" w:cs="Times New Roman"/>
          <w:sz w:val="26"/>
          <w:szCs w:val="26"/>
        </w:rPr>
        <w:t>при поступлении в класс</w:t>
      </w:r>
      <w:r w:rsidR="00254CEE" w:rsidRPr="00590E33">
        <w:rPr>
          <w:rFonts w:ascii="Times New Roman" w:hAnsi="Times New Roman" w:cs="Times New Roman"/>
          <w:sz w:val="26"/>
          <w:szCs w:val="26"/>
        </w:rPr>
        <w:t xml:space="preserve"> на уровень среднего общего образования для профильного обучения, приемной комиссией рассматриваются следующие достижения учащихся: средний балл годовых отметок за 9 класс, </w:t>
      </w:r>
      <w:r w:rsidR="00254CEE">
        <w:rPr>
          <w:rFonts w:ascii="Times New Roman" w:hAnsi="Times New Roman" w:cs="Times New Roman"/>
          <w:sz w:val="26"/>
          <w:szCs w:val="26"/>
        </w:rPr>
        <w:t xml:space="preserve">отметки, полученные при прохождении государственной итоговой аттестации в форме ОГЭ и ГВЭ, </w:t>
      </w:r>
      <w:r w:rsidR="00254CEE" w:rsidRPr="00590E33">
        <w:rPr>
          <w:rFonts w:ascii="Times New Roman" w:hAnsi="Times New Roman" w:cs="Times New Roman"/>
          <w:sz w:val="26"/>
          <w:szCs w:val="26"/>
        </w:rPr>
        <w:t xml:space="preserve">отметки по предметам, являющимися </w:t>
      </w:r>
      <w:r w:rsidR="00254CEE">
        <w:rPr>
          <w:rFonts w:ascii="Times New Roman" w:hAnsi="Times New Roman" w:cs="Times New Roman"/>
          <w:sz w:val="26"/>
          <w:szCs w:val="26"/>
        </w:rPr>
        <w:t>профильными (</w:t>
      </w:r>
      <w:r>
        <w:rPr>
          <w:rFonts w:ascii="Times New Roman" w:hAnsi="Times New Roman" w:cs="Times New Roman"/>
          <w:sz w:val="26"/>
          <w:szCs w:val="26"/>
        </w:rPr>
        <w:t>социально-экономический профиль: математика и обществознание, естественно-научный профиль: химия и биология и технологический профиль</w:t>
      </w:r>
      <w:r w:rsidR="00710441">
        <w:rPr>
          <w:rFonts w:ascii="Times New Roman" w:hAnsi="Times New Roman" w:cs="Times New Roman"/>
          <w:sz w:val="26"/>
          <w:szCs w:val="26"/>
        </w:rPr>
        <w:t>: математика и информатика</w:t>
      </w:r>
      <w:r w:rsidR="00254CEE" w:rsidRPr="00590E33">
        <w:rPr>
          <w:rFonts w:ascii="Times New Roman" w:hAnsi="Times New Roman" w:cs="Times New Roman"/>
          <w:sz w:val="26"/>
          <w:szCs w:val="26"/>
        </w:rPr>
        <w:t>).</w:t>
      </w:r>
    </w:p>
    <w:p w:rsidR="00710441" w:rsidRDefault="00710441" w:rsidP="007104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экспертизы образовательных достижений учащихся:</w:t>
      </w:r>
    </w:p>
    <w:tbl>
      <w:tblPr>
        <w:tblW w:w="149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60"/>
        <w:gridCol w:w="4280"/>
        <w:gridCol w:w="2552"/>
        <w:gridCol w:w="475"/>
        <w:gridCol w:w="51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83"/>
      </w:tblGrid>
      <w:tr w:rsidR="00915F69" w:rsidRPr="00915F69" w:rsidTr="00915F69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учащегося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  отметка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9 класс по предмету, изучение которого планируется продолжить на профильном уровне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Отметка за ОГЭ по предмету, изучение которого планируется на профильном уровне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балл аттестата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баллы</w:t>
            </w:r>
          </w:p>
        </w:tc>
      </w:tr>
      <w:tr w:rsidR="00915F69" w:rsidRPr="00915F69" w:rsidTr="00915F69">
        <w:trPr>
          <w:trHeight w:val="29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предметных олимпиад, научно-практических конференций, творческих конкурсов, спортивных состязаний</w:t>
            </w:r>
          </w:p>
        </w:tc>
      </w:tr>
      <w:tr w:rsidR="00915F69" w:rsidRPr="00915F69" w:rsidTr="00915F69">
        <w:trPr>
          <w:trHeight w:val="22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Кнышенко Дмитрий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Давидчук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Перепёлкин Роман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Белогривцева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Ульяна Дмитриевна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Беляева Александра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Занина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София </w:t>
            </w: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Алексанлровна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-научный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Красильников </w:t>
            </w: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Михайлович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Тетерева Мария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 Роман 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-научный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Труфанова Анна Евгеньевна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Белина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 Игоревна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Хрипков Максим Игоревич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Разинкин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Матвей Максимович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Булатникова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Дарья Сергеевна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Селезнев Никита Алексеевич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Шептаева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София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-научный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Ефименко Мария Денисовна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Гашина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Константиновна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Кобрисева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Иоанна Игоревна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Еремеева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Анастасия Николаевна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Магомедрасулова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Марина </w:t>
            </w: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Мустафаевна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-научный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Анкудинов Иван Вячеславович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-научный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Рожук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Замараев Даниил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Сафонов Владислав Максимович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Воротынцев Вадим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Панченко </w:t>
            </w: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Дарина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Баев Данил Павлович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Студеникина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Карина Дмитриевна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Васильева Кристина Андреевна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Харченко Полина 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Бочкарева Анастасия </w:t>
            </w: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Андреенва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Гребенкин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Степан Романович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Захарченко Лев Денисович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-экономический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Масловская Маргарита Игоревна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Каширский Артём Янович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Шишкин Максим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-научный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Коршиков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технологический</w:t>
            </w:r>
            <w:proofErr w:type="gram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69" w:rsidRPr="00915F69" w:rsidTr="00915F6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Филичкина</w:t>
            </w:r>
            <w:proofErr w:type="spell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Маргарита Евгеньевна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естественно</w:t>
            </w:r>
            <w:proofErr w:type="gramEnd"/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-научный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5F69" w:rsidRPr="00915F69" w:rsidRDefault="00915F69" w:rsidP="0091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F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</w:tbl>
    <w:p w:rsidR="00A60395" w:rsidRDefault="00A60395" w:rsidP="007104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3A32" w:rsidRDefault="00253A32" w:rsidP="00253A32">
      <w:pPr>
        <w:suppressAutoHyphens/>
        <w:spacing w:after="0" w:line="240" w:lineRule="auto"/>
        <w:ind w:right="-6"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C2B7F">
        <w:rPr>
          <w:rFonts w:ascii="Times New Roman" w:hAnsi="Times New Roman"/>
          <w:b/>
          <w:color w:val="000000"/>
          <w:sz w:val="26"/>
          <w:szCs w:val="26"/>
        </w:rPr>
        <w:t>Выступили:</w:t>
      </w:r>
    </w:p>
    <w:p w:rsidR="00741B38" w:rsidRDefault="00915F69" w:rsidP="00741B3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Котенева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С.Г</w:t>
      </w:r>
      <w:r w:rsidR="00253A32" w:rsidRPr="00741B38">
        <w:rPr>
          <w:rFonts w:ascii="Times New Roman" w:hAnsi="Times New Roman"/>
          <w:sz w:val="26"/>
          <w:szCs w:val="26"/>
        </w:rPr>
        <w:t xml:space="preserve">., член приемной комиссии, которая довела до сведения всех присутствующих, что </w:t>
      </w:r>
      <w:r w:rsidR="00741B38">
        <w:rPr>
          <w:rFonts w:ascii="Times New Roman" w:hAnsi="Times New Roman"/>
          <w:sz w:val="26"/>
          <w:szCs w:val="26"/>
        </w:rPr>
        <w:t>д</w:t>
      </w:r>
      <w:r w:rsidR="00741B38" w:rsidRPr="00741B38">
        <w:rPr>
          <w:rFonts w:ascii="Times New Roman" w:hAnsi="Times New Roman"/>
          <w:sz w:val="26"/>
          <w:szCs w:val="26"/>
        </w:rPr>
        <w:t xml:space="preserve">ля экспертизы членам приемной комиссии были предоставлены документы от </w:t>
      </w:r>
      <w:r>
        <w:rPr>
          <w:rFonts w:ascii="Times New Roman" w:hAnsi="Times New Roman"/>
          <w:sz w:val="26"/>
          <w:szCs w:val="26"/>
        </w:rPr>
        <w:t>39</w:t>
      </w:r>
      <w:r w:rsidR="00741B38" w:rsidRPr="00741B38">
        <w:rPr>
          <w:rFonts w:ascii="Times New Roman" w:hAnsi="Times New Roman"/>
          <w:sz w:val="26"/>
          <w:szCs w:val="26"/>
        </w:rPr>
        <w:t xml:space="preserve"> учащихся, при проведении экспертизы был определен рейтинг образовательных достижений учащихся. На каждого учащегося, предоставившего документы для экспертизы, членами приемной комиссии заполнена карта оценки образовательных достижений учащихся. </w:t>
      </w:r>
    </w:p>
    <w:p w:rsidR="00E87856" w:rsidRDefault="00915F69" w:rsidP="00502E85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Соколова И.А., </w:t>
      </w:r>
      <w:r w:rsidRPr="00741B38">
        <w:rPr>
          <w:rFonts w:ascii="Times New Roman" w:hAnsi="Times New Roman"/>
          <w:sz w:val="26"/>
          <w:szCs w:val="26"/>
        </w:rPr>
        <w:t>член приемной комиссии</w:t>
      </w:r>
      <w:r w:rsidR="00E87856">
        <w:rPr>
          <w:rFonts w:ascii="Times New Roman" w:hAnsi="Times New Roman"/>
          <w:sz w:val="26"/>
          <w:szCs w:val="26"/>
        </w:rPr>
        <w:t xml:space="preserve">, отметила, что при </w:t>
      </w:r>
      <w:proofErr w:type="spellStart"/>
      <w:r w:rsidR="00E87856">
        <w:rPr>
          <w:rFonts w:ascii="Times New Roman" w:hAnsi="Times New Roman"/>
          <w:sz w:val="26"/>
          <w:szCs w:val="26"/>
        </w:rPr>
        <w:t>рейтинговании</w:t>
      </w:r>
      <w:proofErr w:type="spellEnd"/>
      <w:r w:rsidR="00E87856">
        <w:rPr>
          <w:rFonts w:ascii="Times New Roman" w:hAnsi="Times New Roman"/>
          <w:sz w:val="26"/>
          <w:szCs w:val="26"/>
        </w:rPr>
        <w:t xml:space="preserve"> с</w:t>
      </w:r>
      <w:r w:rsidRPr="00915F69">
        <w:rPr>
          <w:rFonts w:ascii="Times New Roman" w:hAnsi="Times New Roman"/>
          <w:sz w:val="26"/>
          <w:szCs w:val="26"/>
        </w:rPr>
        <w:t xml:space="preserve">огласно </w:t>
      </w:r>
      <w:r>
        <w:rPr>
          <w:rFonts w:ascii="Times New Roman" w:hAnsi="Times New Roman"/>
          <w:sz w:val="26"/>
          <w:szCs w:val="26"/>
        </w:rPr>
        <w:t>П</w:t>
      </w:r>
      <w:r w:rsidRPr="00915F69">
        <w:rPr>
          <w:rFonts w:ascii="Times New Roman" w:hAnsi="Times New Roman"/>
          <w:sz w:val="26"/>
          <w:szCs w:val="26"/>
        </w:rPr>
        <w:t>оложению о комиссии по индивидуальному отбору</w:t>
      </w:r>
      <w:r w:rsidR="00E87856">
        <w:rPr>
          <w:rFonts w:ascii="Times New Roman" w:hAnsi="Times New Roman"/>
          <w:sz w:val="26"/>
          <w:szCs w:val="26"/>
        </w:rPr>
        <w:t xml:space="preserve"> учитывалось следующее</w:t>
      </w:r>
      <w:r w:rsidRPr="00915F69">
        <w:rPr>
          <w:rFonts w:ascii="Times New Roman" w:hAnsi="Times New Roman"/>
          <w:sz w:val="26"/>
          <w:szCs w:val="26"/>
        </w:rPr>
        <w:t xml:space="preserve">: </w:t>
      </w:r>
    </w:p>
    <w:p w:rsidR="00E87856" w:rsidRDefault="00915F69" w:rsidP="00502E85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5F69">
        <w:rPr>
          <w:rFonts w:ascii="Times New Roman" w:hAnsi="Times New Roman"/>
          <w:sz w:val="26"/>
          <w:szCs w:val="26"/>
        </w:rPr>
        <w:t>1. 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 по всем учебным предметам.</w:t>
      </w:r>
    </w:p>
    <w:p w:rsidR="00915F69" w:rsidRPr="00915F69" w:rsidRDefault="00915F69" w:rsidP="00502E85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5F69">
        <w:rPr>
          <w:rFonts w:ascii="Times New Roman" w:hAnsi="Times New Roman"/>
          <w:sz w:val="26"/>
          <w:szCs w:val="26"/>
        </w:rPr>
        <w:t>2. Победители и призеры всероссийских, региональных, муниципальных и школьных предметных олимпиад, входящих в федеральный перечень по соответствующей образовательной области или предмету (при наличии нескольких достижений одного уровня баллы выставляются один раз)</w:t>
      </w:r>
      <w:r w:rsidR="00E87856">
        <w:rPr>
          <w:rFonts w:ascii="Times New Roman" w:hAnsi="Times New Roman"/>
          <w:sz w:val="26"/>
          <w:szCs w:val="26"/>
        </w:rPr>
        <w:t>.</w:t>
      </w:r>
      <w:r w:rsidRPr="00915F69">
        <w:rPr>
          <w:rFonts w:ascii="Times New Roman" w:hAnsi="Times New Roman"/>
          <w:sz w:val="26"/>
          <w:szCs w:val="26"/>
        </w:rPr>
        <w:t xml:space="preserve"> </w:t>
      </w:r>
    </w:p>
    <w:p w:rsidR="00915F69" w:rsidRPr="00741B38" w:rsidRDefault="00915F69" w:rsidP="00502E85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5F69">
        <w:rPr>
          <w:rFonts w:ascii="Times New Roman" w:hAnsi="Times New Roman"/>
          <w:sz w:val="26"/>
          <w:szCs w:val="26"/>
        </w:rPr>
        <w:t>3. Победители и призеры всероссийских, региональных, муниципальных и школьных н</w:t>
      </w:r>
      <w:r w:rsidR="00E87856">
        <w:rPr>
          <w:rFonts w:ascii="Times New Roman" w:hAnsi="Times New Roman"/>
          <w:sz w:val="26"/>
          <w:szCs w:val="26"/>
        </w:rPr>
        <w:t>аучно-практических конференций,</w:t>
      </w:r>
      <w:r w:rsidRPr="00915F69">
        <w:rPr>
          <w:rFonts w:ascii="Times New Roman" w:hAnsi="Times New Roman"/>
          <w:sz w:val="26"/>
          <w:szCs w:val="26"/>
        </w:rPr>
        <w:t xml:space="preserve"> учебных и творческих конкурсах (при наличии нескольких достижений одного уровня баллы выставляются один раз)</w:t>
      </w:r>
      <w:r w:rsidR="00E87856">
        <w:rPr>
          <w:rFonts w:ascii="Times New Roman" w:hAnsi="Times New Roman"/>
          <w:sz w:val="26"/>
          <w:szCs w:val="26"/>
        </w:rPr>
        <w:t>.</w:t>
      </w:r>
    </w:p>
    <w:p w:rsidR="00253A32" w:rsidRPr="002C23B3" w:rsidRDefault="00253A32" w:rsidP="00741B38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53A32" w:rsidRPr="002C23B3" w:rsidRDefault="00253A32" w:rsidP="00253A32">
      <w:pPr>
        <w:pStyle w:val="a3"/>
        <w:suppressAutoHyphens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C23B3">
        <w:rPr>
          <w:rFonts w:ascii="Times New Roman" w:hAnsi="Times New Roman"/>
          <w:b/>
          <w:color w:val="000000"/>
          <w:sz w:val="26"/>
          <w:szCs w:val="26"/>
        </w:rPr>
        <w:t>Постановили:</w:t>
      </w:r>
    </w:p>
    <w:p w:rsidR="00253A32" w:rsidRPr="00931F47" w:rsidRDefault="00253A32" w:rsidP="00253A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DA1E84">
        <w:rPr>
          <w:rFonts w:ascii="Times New Roman" w:hAnsi="Times New Roman" w:cs="Times New Roman"/>
          <w:sz w:val="26"/>
          <w:szCs w:val="26"/>
        </w:rPr>
        <w:t>Утвердить результаты экспертизы предоставленных документов.</w:t>
      </w:r>
    </w:p>
    <w:p w:rsidR="00253A32" w:rsidRDefault="00253A32" w:rsidP="00253A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3A32" w:rsidRPr="00AE3A29" w:rsidRDefault="00253A32" w:rsidP="00253A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A29">
        <w:rPr>
          <w:rFonts w:ascii="Times New Roman" w:eastAsia="Calibri" w:hAnsi="Times New Roman" w:cs="Times New Roman"/>
          <w:b/>
          <w:sz w:val="26"/>
          <w:szCs w:val="26"/>
        </w:rPr>
        <w:t>Проголосовали:</w:t>
      </w:r>
    </w:p>
    <w:p w:rsidR="00253A32" w:rsidRPr="00AE3A29" w:rsidRDefault="00253A32" w:rsidP="00253A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A29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AE3A29">
        <w:rPr>
          <w:rFonts w:ascii="Times New Roman" w:eastAsia="Calibri" w:hAnsi="Times New Roman" w:cs="Times New Roman"/>
          <w:b/>
          <w:sz w:val="26"/>
          <w:szCs w:val="26"/>
        </w:rPr>
        <w:t>за</w:t>
      </w:r>
      <w:proofErr w:type="gramEnd"/>
      <w:r w:rsidRPr="00AE3A29">
        <w:rPr>
          <w:rFonts w:ascii="Times New Roman" w:eastAsia="Calibri" w:hAnsi="Times New Roman" w:cs="Times New Roman"/>
          <w:b/>
          <w:sz w:val="26"/>
          <w:szCs w:val="26"/>
        </w:rPr>
        <w:t>» - единогласно</w:t>
      </w:r>
    </w:p>
    <w:p w:rsidR="00253A32" w:rsidRPr="00AE3A29" w:rsidRDefault="00253A32" w:rsidP="00253A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A29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AE3A29">
        <w:rPr>
          <w:rFonts w:ascii="Times New Roman" w:eastAsia="Calibri" w:hAnsi="Times New Roman" w:cs="Times New Roman"/>
          <w:b/>
          <w:sz w:val="26"/>
          <w:szCs w:val="26"/>
        </w:rPr>
        <w:t>против</w:t>
      </w:r>
      <w:proofErr w:type="gramEnd"/>
      <w:r w:rsidRPr="00AE3A29">
        <w:rPr>
          <w:rFonts w:ascii="Times New Roman" w:eastAsia="Calibri" w:hAnsi="Times New Roman" w:cs="Times New Roman"/>
          <w:b/>
          <w:sz w:val="26"/>
          <w:szCs w:val="26"/>
        </w:rPr>
        <w:t>» - 0</w:t>
      </w:r>
    </w:p>
    <w:p w:rsidR="00710441" w:rsidRPr="00B2265D" w:rsidRDefault="00253A32" w:rsidP="00253A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A29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AE3A29">
        <w:rPr>
          <w:rFonts w:ascii="Times New Roman" w:eastAsia="Calibri" w:hAnsi="Times New Roman" w:cs="Times New Roman"/>
          <w:b/>
          <w:sz w:val="26"/>
          <w:szCs w:val="26"/>
        </w:rPr>
        <w:t>воздержались</w:t>
      </w:r>
      <w:proofErr w:type="gramEnd"/>
      <w:r w:rsidRPr="00AE3A29">
        <w:rPr>
          <w:rFonts w:ascii="Times New Roman" w:eastAsia="Calibri" w:hAnsi="Times New Roman" w:cs="Times New Roman"/>
          <w:b/>
          <w:sz w:val="26"/>
          <w:szCs w:val="26"/>
        </w:rPr>
        <w:t>» - 0</w:t>
      </w:r>
      <w:r w:rsidR="00710441" w:rsidRPr="00B226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0441" w:rsidRDefault="00710441" w:rsidP="00253A32">
      <w:pPr>
        <w:pStyle w:val="a3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2F7ADA" w:rsidRPr="0055394D" w:rsidRDefault="00253A32" w:rsidP="00253A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3A32">
        <w:rPr>
          <w:rFonts w:ascii="Times New Roman" w:hAnsi="Times New Roman" w:cs="Times New Roman"/>
          <w:b/>
          <w:sz w:val="26"/>
          <w:szCs w:val="26"/>
        </w:rPr>
        <w:t xml:space="preserve">2. ПО </w:t>
      </w:r>
      <w:r w:rsidR="00741B38"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253A32">
        <w:rPr>
          <w:rFonts w:ascii="Times New Roman" w:hAnsi="Times New Roman" w:cs="Times New Roman"/>
          <w:b/>
          <w:sz w:val="26"/>
          <w:szCs w:val="26"/>
        </w:rPr>
        <w:t xml:space="preserve"> ВОПРОСУ «</w:t>
      </w:r>
      <w:r w:rsidR="00741B38">
        <w:rPr>
          <w:rFonts w:ascii="Times New Roman" w:hAnsi="Times New Roman" w:cs="Times New Roman"/>
          <w:b/>
          <w:sz w:val="26"/>
          <w:szCs w:val="26"/>
        </w:rPr>
        <w:t>ОБ ИТОГАХ</w:t>
      </w:r>
      <w:r w:rsidRPr="00253A32">
        <w:rPr>
          <w:rFonts w:ascii="Times New Roman" w:hAnsi="Times New Roman" w:cs="Times New Roman"/>
          <w:b/>
          <w:sz w:val="26"/>
          <w:szCs w:val="26"/>
        </w:rPr>
        <w:t xml:space="preserve"> РЕЙТИНГА ОБРАЗОВАТЕЛЬНЫХ ДОСТИЖЕНИЙ УЧАЩИХСЯ, ПРЕТЕНДУЮЩИХ НА ПОЛУЧЕНИЕ СРЕДНЕГО ОБЩЕГО ОБРАЗОВАНИЯ НА ПРОФИЛЬНОМ УРОВНЕ» СЛУШАЛИ САВИНОВУ Г.А., ЗАМЕСТИТЕЛЯ ДИРЕКТОРА, СЕКРЕТАРЯ ПРИЕМНОЙ КОМИССИИ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53A32">
        <w:rPr>
          <w:rFonts w:ascii="Times New Roman" w:hAnsi="Times New Roman" w:cs="Times New Roman"/>
          <w:sz w:val="26"/>
          <w:szCs w:val="26"/>
        </w:rPr>
        <w:t xml:space="preserve">которая </w:t>
      </w:r>
      <w:r>
        <w:rPr>
          <w:rFonts w:ascii="Times New Roman" w:hAnsi="Times New Roman" w:cs="Times New Roman"/>
          <w:sz w:val="26"/>
          <w:szCs w:val="26"/>
        </w:rPr>
        <w:t>сообщила присутствующим, что д</w:t>
      </w:r>
      <w:r w:rsidR="002F7ADA" w:rsidRPr="0055394D">
        <w:rPr>
          <w:rFonts w:ascii="Times New Roman" w:hAnsi="Times New Roman" w:cs="Times New Roman"/>
          <w:sz w:val="26"/>
          <w:szCs w:val="26"/>
        </w:rPr>
        <w:t>ля получения среднего общего образования на профильно</w:t>
      </w:r>
      <w:r w:rsidR="00724596">
        <w:rPr>
          <w:rFonts w:ascii="Times New Roman" w:hAnsi="Times New Roman" w:cs="Times New Roman"/>
          <w:sz w:val="26"/>
          <w:szCs w:val="26"/>
        </w:rPr>
        <w:t xml:space="preserve">м уровне подано </w:t>
      </w:r>
      <w:r w:rsidR="0067247A">
        <w:rPr>
          <w:rFonts w:ascii="Times New Roman" w:hAnsi="Times New Roman" w:cs="Times New Roman"/>
          <w:sz w:val="26"/>
          <w:szCs w:val="26"/>
        </w:rPr>
        <w:t>2</w:t>
      </w:r>
      <w:r w:rsidR="00915F69">
        <w:rPr>
          <w:rFonts w:ascii="Times New Roman" w:hAnsi="Times New Roman" w:cs="Times New Roman"/>
          <w:sz w:val="26"/>
          <w:szCs w:val="26"/>
        </w:rPr>
        <w:t>9</w:t>
      </w:r>
      <w:r w:rsidR="00511060" w:rsidRPr="009653A7">
        <w:rPr>
          <w:rFonts w:ascii="Times New Roman" w:hAnsi="Times New Roman" w:cs="Times New Roman"/>
          <w:sz w:val="26"/>
          <w:szCs w:val="26"/>
        </w:rPr>
        <w:t xml:space="preserve"> </w:t>
      </w:r>
      <w:r w:rsidR="0067247A">
        <w:rPr>
          <w:rFonts w:ascii="Times New Roman" w:hAnsi="Times New Roman" w:cs="Times New Roman"/>
          <w:sz w:val="26"/>
          <w:szCs w:val="26"/>
        </w:rPr>
        <w:t>заявлени</w:t>
      </w:r>
      <w:r w:rsidR="00CC2689">
        <w:rPr>
          <w:rFonts w:ascii="Times New Roman" w:hAnsi="Times New Roman" w:cs="Times New Roman"/>
          <w:sz w:val="26"/>
          <w:szCs w:val="26"/>
        </w:rPr>
        <w:t>й</w:t>
      </w:r>
      <w:r w:rsidR="00BB7A32" w:rsidRPr="0055394D">
        <w:rPr>
          <w:rFonts w:ascii="Times New Roman" w:hAnsi="Times New Roman" w:cs="Times New Roman"/>
          <w:sz w:val="26"/>
          <w:szCs w:val="26"/>
        </w:rPr>
        <w:t xml:space="preserve"> для обучения в 10 классе </w:t>
      </w:r>
      <w:r w:rsidR="00915F69">
        <w:rPr>
          <w:rFonts w:ascii="Times New Roman" w:hAnsi="Times New Roman" w:cs="Times New Roman"/>
          <w:sz w:val="26"/>
          <w:szCs w:val="26"/>
        </w:rPr>
        <w:t xml:space="preserve">(технологический, естественно-научный и социально-экономический </w:t>
      </w:r>
      <w:r w:rsidR="002F7ADA" w:rsidRPr="0055394D">
        <w:rPr>
          <w:rFonts w:ascii="Times New Roman" w:hAnsi="Times New Roman" w:cs="Times New Roman"/>
          <w:sz w:val="26"/>
          <w:szCs w:val="26"/>
        </w:rPr>
        <w:t>профил</w:t>
      </w:r>
      <w:r w:rsidR="00CC2689">
        <w:rPr>
          <w:rFonts w:ascii="Times New Roman" w:hAnsi="Times New Roman" w:cs="Times New Roman"/>
          <w:sz w:val="26"/>
          <w:szCs w:val="26"/>
        </w:rPr>
        <w:t>и</w:t>
      </w:r>
      <w:r w:rsidR="00BB7A32" w:rsidRPr="0055394D">
        <w:rPr>
          <w:rFonts w:ascii="Times New Roman" w:hAnsi="Times New Roman" w:cs="Times New Roman"/>
          <w:sz w:val="26"/>
          <w:szCs w:val="26"/>
        </w:rPr>
        <w:t>)</w:t>
      </w:r>
      <w:r w:rsidR="002F7ADA" w:rsidRPr="0055394D">
        <w:rPr>
          <w:rFonts w:ascii="Times New Roman" w:hAnsi="Times New Roman" w:cs="Times New Roman"/>
          <w:sz w:val="26"/>
          <w:szCs w:val="26"/>
        </w:rPr>
        <w:t>.</w:t>
      </w:r>
    </w:p>
    <w:p w:rsidR="000E4C96" w:rsidRDefault="002F7ADA" w:rsidP="00DC041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94D">
        <w:rPr>
          <w:rFonts w:ascii="Times New Roman" w:hAnsi="Times New Roman" w:cs="Times New Roman"/>
          <w:sz w:val="26"/>
          <w:szCs w:val="26"/>
        </w:rPr>
        <w:t>При определении рейтинга образовательных достижений учащихся, подавших заявление на прием для получения среднего общего образования на профильном уровне</w:t>
      </w:r>
      <w:r w:rsidR="0094759A">
        <w:rPr>
          <w:rFonts w:ascii="Times New Roman" w:hAnsi="Times New Roman" w:cs="Times New Roman"/>
          <w:sz w:val="26"/>
          <w:szCs w:val="26"/>
        </w:rPr>
        <w:t>,</w:t>
      </w:r>
      <w:r w:rsidRPr="0055394D">
        <w:rPr>
          <w:rFonts w:ascii="Times New Roman" w:hAnsi="Times New Roman" w:cs="Times New Roman"/>
          <w:sz w:val="26"/>
          <w:szCs w:val="26"/>
        </w:rPr>
        <w:t xml:space="preserve"> учитывались отметки по профильным предметам, полученные при обуче</w:t>
      </w:r>
      <w:r w:rsidR="00BB7A32" w:rsidRPr="0055394D">
        <w:rPr>
          <w:rFonts w:ascii="Times New Roman" w:hAnsi="Times New Roman" w:cs="Times New Roman"/>
          <w:sz w:val="26"/>
          <w:szCs w:val="26"/>
        </w:rPr>
        <w:t>нии на уровне основного общего</w:t>
      </w:r>
      <w:r w:rsidRPr="0055394D">
        <w:rPr>
          <w:rFonts w:ascii="Times New Roman" w:hAnsi="Times New Roman" w:cs="Times New Roman"/>
          <w:sz w:val="26"/>
          <w:szCs w:val="26"/>
        </w:rPr>
        <w:t xml:space="preserve"> образования, отметки</w:t>
      </w:r>
      <w:r w:rsidR="004D2048" w:rsidRPr="0055394D">
        <w:rPr>
          <w:rFonts w:ascii="Times New Roman" w:hAnsi="Times New Roman" w:cs="Times New Roman"/>
          <w:sz w:val="26"/>
          <w:szCs w:val="26"/>
        </w:rPr>
        <w:t>,</w:t>
      </w:r>
      <w:r w:rsidRPr="0055394D">
        <w:rPr>
          <w:rFonts w:ascii="Times New Roman" w:hAnsi="Times New Roman" w:cs="Times New Roman"/>
          <w:sz w:val="26"/>
          <w:szCs w:val="26"/>
        </w:rPr>
        <w:t xml:space="preserve"> полученные при сдаче итоговой государственной аттестации по п</w:t>
      </w:r>
      <w:r w:rsidR="004D2048" w:rsidRPr="0055394D">
        <w:rPr>
          <w:rFonts w:ascii="Times New Roman" w:hAnsi="Times New Roman" w:cs="Times New Roman"/>
          <w:sz w:val="26"/>
          <w:szCs w:val="26"/>
        </w:rPr>
        <w:t>рофильным предметам (</w:t>
      </w:r>
      <w:r w:rsidRPr="0055394D">
        <w:rPr>
          <w:rFonts w:ascii="Times New Roman" w:hAnsi="Times New Roman" w:cs="Times New Roman"/>
          <w:sz w:val="26"/>
          <w:szCs w:val="26"/>
        </w:rPr>
        <w:t>математика</w:t>
      </w:r>
      <w:r w:rsidR="00724596">
        <w:rPr>
          <w:rFonts w:ascii="Times New Roman" w:hAnsi="Times New Roman" w:cs="Times New Roman"/>
          <w:sz w:val="26"/>
          <w:szCs w:val="26"/>
        </w:rPr>
        <w:t>,</w:t>
      </w:r>
      <w:r w:rsidR="00741B38">
        <w:rPr>
          <w:rFonts w:ascii="Times New Roman" w:hAnsi="Times New Roman" w:cs="Times New Roman"/>
          <w:sz w:val="26"/>
          <w:szCs w:val="26"/>
        </w:rPr>
        <w:t xml:space="preserve"> информатика, </w:t>
      </w:r>
      <w:r w:rsidR="00915F69">
        <w:rPr>
          <w:rFonts w:ascii="Times New Roman" w:hAnsi="Times New Roman" w:cs="Times New Roman"/>
          <w:sz w:val="26"/>
          <w:szCs w:val="26"/>
        </w:rPr>
        <w:t>химия, биология, обществознание</w:t>
      </w:r>
      <w:r w:rsidRPr="0055394D">
        <w:rPr>
          <w:rFonts w:ascii="Times New Roman" w:hAnsi="Times New Roman" w:cs="Times New Roman"/>
          <w:sz w:val="26"/>
          <w:szCs w:val="26"/>
        </w:rPr>
        <w:t>), портфолио достижений учащегося</w:t>
      </w:r>
      <w:r w:rsidR="0078294A" w:rsidRPr="0055394D">
        <w:rPr>
          <w:rFonts w:ascii="Times New Roman" w:hAnsi="Times New Roman" w:cs="Times New Roman"/>
          <w:sz w:val="26"/>
          <w:szCs w:val="26"/>
        </w:rPr>
        <w:t xml:space="preserve"> различных уровней.</w:t>
      </w:r>
      <w:r w:rsidR="006B251A" w:rsidRPr="006B251A">
        <w:rPr>
          <w:rFonts w:ascii="Times New Roman" w:hAnsi="Times New Roman" w:cs="Times New Roman"/>
          <w:sz w:val="26"/>
          <w:szCs w:val="26"/>
        </w:rPr>
        <w:t xml:space="preserve"> </w:t>
      </w:r>
      <w:r w:rsidR="0094759A">
        <w:rPr>
          <w:rFonts w:ascii="Times New Roman" w:hAnsi="Times New Roman" w:cs="Times New Roman"/>
          <w:sz w:val="26"/>
          <w:szCs w:val="26"/>
        </w:rPr>
        <w:t>При проведении ранжирования</w:t>
      </w:r>
      <w:r w:rsidR="000E4C96" w:rsidRPr="0055394D">
        <w:rPr>
          <w:rFonts w:ascii="Times New Roman" w:hAnsi="Times New Roman" w:cs="Times New Roman"/>
          <w:sz w:val="26"/>
          <w:szCs w:val="26"/>
        </w:rPr>
        <w:t xml:space="preserve"> среди учащихся</w:t>
      </w:r>
      <w:r w:rsidR="0094759A">
        <w:rPr>
          <w:rFonts w:ascii="Times New Roman" w:hAnsi="Times New Roman" w:cs="Times New Roman"/>
          <w:sz w:val="26"/>
          <w:szCs w:val="26"/>
        </w:rPr>
        <w:t>,</w:t>
      </w:r>
      <w:r w:rsidR="000E4C96" w:rsidRPr="0055394D">
        <w:rPr>
          <w:rFonts w:ascii="Times New Roman" w:hAnsi="Times New Roman" w:cs="Times New Roman"/>
          <w:sz w:val="26"/>
          <w:szCs w:val="26"/>
        </w:rPr>
        <w:t xml:space="preserve"> изъявивших желание обучаться в 10 кл</w:t>
      </w:r>
      <w:r w:rsidR="00724596">
        <w:rPr>
          <w:rFonts w:ascii="Times New Roman" w:hAnsi="Times New Roman" w:cs="Times New Roman"/>
          <w:sz w:val="26"/>
          <w:szCs w:val="26"/>
        </w:rPr>
        <w:t xml:space="preserve">ассе по </w:t>
      </w:r>
      <w:r w:rsidR="00464260">
        <w:rPr>
          <w:rFonts w:ascii="Times New Roman" w:hAnsi="Times New Roman" w:cs="Times New Roman"/>
          <w:sz w:val="26"/>
          <w:szCs w:val="26"/>
        </w:rPr>
        <w:t>технологическому</w:t>
      </w:r>
      <w:r w:rsidR="000E4C96" w:rsidRPr="0055394D">
        <w:rPr>
          <w:rFonts w:ascii="Times New Roman" w:hAnsi="Times New Roman" w:cs="Times New Roman"/>
          <w:sz w:val="26"/>
          <w:szCs w:val="26"/>
        </w:rPr>
        <w:t xml:space="preserve"> профилю</w:t>
      </w:r>
      <w:r w:rsidR="0094759A">
        <w:rPr>
          <w:rFonts w:ascii="Times New Roman" w:hAnsi="Times New Roman" w:cs="Times New Roman"/>
          <w:sz w:val="26"/>
          <w:szCs w:val="26"/>
        </w:rPr>
        <w:t>,</w:t>
      </w:r>
      <w:r w:rsidR="000E4C96" w:rsidRPr="0055394D">
        <w:rPr>
          <w:rFonts w:ascii="Times New Roman" w:hAnsi="Times New Roman" w:cs="Times New Roman"/>
          <w:sz w:val="26"/>
          <w:szCs w:val="26"/>
        </w:rPr>
        <w:t xml:space="preserve"> места распределились следующим образом:</w:t>
      </w:r>
    </w:p>
    <w:p w:rsidR="00502E85" w:rsidRDefault="00502E85" w:rsidP="00915F6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5F69" w:rsidRPr="00915F69" w:rsidRDefault="00915F69" w:rsidP="00915F6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lastRenderedPageBreak/>
        <w:t>РЕЙТИНГ</w:t>
      </w:r>
    </w:p>
    <w:p w:rsidR="00915F69" w:rsidRPr="00915F69" w:rsidRDefault="00915F69" w:rsidP="00915F6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5F69">
        <w:rPr>
          <w:rFonts w:ascii="Times New Roman" w:hAnsi="Times New Roman" w:cs="Times New Roman"/>
          <w:sz w:val="26"/>
          <w:szCs w:val="26"/>
        </w:rPr>
        <w:t>учащихся</w:t>
      </w:r>
      <w:proofErr w:type="gramEnd"/>
      <w:r w:rsidRPr="00915F69">
        <w:rPr>
          <w:rFonts w:ascii="Times New Roman" w:hAnsi="Times New Roman" w:cs="Times New Roman"/>
          <w:sz w:val="26"/>
          <w:szCs w:val="26"/>
        </w:rPr>
        <w:t xml:space="preserve"> по результа</w:t>
      </w:r>
      <w:r>
        <w:rPr>
          <w:rFonts w:ascii="Times New Roman" w:hAnsi="Times New Roman" w:cs="Times New Roman"/>
          <w:sz w:val="26"/>
          <w:szCs w:val="26"/>
        </w:rPr>
        <w:t>там индивидуального отбора в 10 «А»</w:t>
      </w:r>
      <w:r w:rsidRPr="00915F69">
        <w:rPr>
          <w:rFonts w:ascii="Times New Roman" w:hAnsi="Times New Roman" w:cs="Times New Roman"/>
          <w:sz w:val="26"/>
          <w:szCs w:val="26"/>
        </w:rPr>
        <w:t xml:space="preserve"> класс,</w:t>
      </w:r>
    </w:p>
    <w:p w:rsidR="00915F69" w:rsidRPr="0055394D" w:rsidRDefault="00915F69" w:rsidP="00915F6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5F69">
        <w:rPr>
          <w:rFonts w:ascii="Times New Roman" w:hAnsi="Times New Roman" w:cs="Times New Roman"/>
          <w:sz w:val="26"/>
          <w:szCs w:val="26"/>
        </w:rPr>
        <w:t>профиль</w:t>
      </w:r>
      <w:proofErr w:type="gramEnd"/>
      <w:r w:rsidRPr="00915F6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технологический</w:t>
      </w: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5360"/>
        <w:gridCol w:w="991"/>
        <w:gridCol w:w="1568"/>
        <w:gridCol w:w="1267"/>
        <w:gridCol w:w="850"/>
        <w:gridCol w:w="1134"/>
        <w:gridCol w:w="1134"/>
      </w:tblGrid>
      <w:tr w:rsidR="00E87856" w:rsidRPr="00464260" w:rsidTr="00E87856">
        <w:trPr>
          <w:cantSplit/>
          <w:trHeight w:val="4075"/>
        </w:trPr>
        <w:tc>
          <w:tcPr>
            <w:tcW w:w="1020" w:type="dxa"/>
            <w:shd w:val="clear" w:color="auto" w:fill="auto"/>
            <w:vAlign w:val="center"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  <w:shd w:val="clear" w:color="auto" w:fill="auto"/>
            <w:vAlign w:val="center"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991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</w:t>
            </w:r>
          </w:p>
        </w:tc>
        <w:tc>
          <w:tcPr>
            <w:tcW w:w="1568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Годовые отметки по </w:t>
            </w:r>
            <w:proofErr w:type="gramStart"/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 ,</w:t>
            </w:r>
            <w:proofErr w:type="gramEnd"/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изучаемым на углубленном уровне (математика, информатика)</w:t>
            </w:r>
          </w:p>
        </w:tc>
        <w:tc>
          <w:tcPr>
            <w:tcW w:w="1267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ОГЭ по одному </w:t>
            </w:r>
            <w:proofErr w:type="gramStart"/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 предметов</w:t>
            </w:r>
            <w:proofErr w:type="gramEnd"/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изучаемых на углубленном уровне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портфеля достижений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6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Кнышенко Дмитрий Николаевич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6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Давидчук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6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Перепёлкин Роман Николаевич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6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Красильников Денис Михайлович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6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Хрипков Максим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игоревич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6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Разинкин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Максим Максимович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6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Булатникова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Дарья Сергеевна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6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Селезнев Никита Алексеевич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60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Кобрисева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Иоанна Игоревна</w:t>
            </w:r>
          </w:p>
        </w:tc>
        <w:tc>
          <w:tcPr>
            <w:tcW w:w="991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568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67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21,2</w:t>
            </w:r>
          </w:p>
        </w:tc>
        <w:tc>
          <w:tcPr>
            <w:tcW w:w="1134" w:type="dxa"/>
            <w:shd w:val="clear" w:color="auto" w:fill="auto"/>
            <w:noWrap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60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Замараев Даниил Александрович</w:t>
            </w:r>
          </w:p>
        </w:tc>
        <w:tc>
          <w:tcPr>
            <w:tcW w:w="991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1568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134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E87856" w:rsidRPr="00464260" w:rsidTr="00E87856">
        <w:trPr>
          <w:trHeight w:val="20"/>
        </w:trPr>
        <w:tc>
          <w:tcPr>
            <w:tcW w:w="1020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60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Сафонов Владислав Максимович</w:t>
            </w:r>
          </w:p>
        </w:tc>
        <w:tc>
          <w:tcPr>
            <w:tcW w:w="991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1568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67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19,7</w:t>
            </w:r>
          </w:p>
        </w:tc>
        <w:tc>
          <w:tcPr>
            <w:tcW w:w="1134" w:type="dxa"/>
            <w:shd w:val="clear" w:color="auto" w:fill="auto"/>
            <w:noWrap/>
          </w:tcPr>
          <w:p w:rsidR="00E87856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</w:tbl>
    <w:p w:rsidR="00265519" w:rsidRDefault="00265519" w:rsidP="00640B51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74B6F" w:rsidRDefault="00A74B6F" w:rsidP="00A74B6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ранжирования</w:t>
      </w:r>
      <w:r w:rsidRPr="0055394D">
        <w:rPr>
          <w:rFonts w:ascii="Times New Roman" w:hAnsi="Times New Roman" w:cs="Times New Roman"/>
          <w:sz w:val="26"/>
          <w:szCs w:val="26"/>
        </w:rPr>
        <w:t xml:space="preserve"> среди учащихся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5394D">
        <w:rPr>
          <w:rFonts w:ascii="Times New Roman" w:hAnsi="Times New Roman" w:cs="Times New Roman"/>
          <w:sz w:val="26"/>
          <w:szCs w:val="26"/>
        </w:rPr>
        <w:t xml:space="preserve"> изъявивших желание обучаться в 10 кл</w:t>
      </w:r>
      <w:r>
        <w:rPr>
          <w:rFonts w:ascii="Times New Roman" w:hAnsi="Times New Roman" w:cs="Times New Roman"/>
          <w:sz w:val="26"/>
          <w:szCs w:val="26"/>
        </w:rPr>
        <w:t xml:space="preserve">ассе по </w:t>
      </w:r>
      <w:r w:rsidR="00E87856">
        <w:rPr>
          <w:rFonts w:ascii="Times New Roman" w:hAnsi="Times New Roman" w:cs="Times New Roman"/>
          <w:sz w:val="26"/>
          <w:szCs w:val="26"/>
        </w:rPr>
        <w:t xml:space="preserve">социально-экономическому </w:t>
      </w:r>
      <w:r w:rsidRPr="0055394D">
        <w:rPr>
          <w:rFonts w:ascii="Times New Roman" w:hAnsi="Times New Roman" w:cs="Times New Roman"/>
          <w:sz w:val="26"/>
          <w:szCs w:val="26"/>
        </w:rPr>
        <w:t>профилю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5394D">
        <w:rPr>
          <w:rFonts w:ascii="Times New Roman" w:hAnsi="Times New Roman" w:cs="Times New Roman"/>
          <w:sz w:val="26"/>
          <w:szCs w:val="26"/>
        </w:rPr>
        <w:t xml:space="preserve"> места распределились следующим образом:</w:t>
      </w:r>
    </w:p>
    <w:p w:rsidR="00E87856" w:rsidRDefault="00E87856" w:rsidP="00A74B6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7856" w:rsidRDefault="00E87856" w:rsidP="00A74B6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7856" w:rsidRPr="00915F69" w:rsidRDefault="00E87856" w:rsidP="00E878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lastRenderedPageBreak/>
        <w:t>РЕЙТИНГ</w:t>
      </w:r>
    </w:p>
    <w:p w:rsidR="00E87856" w:rsidRPr="00915F69" w:rsidRDefault="00E87856" w:rsidP="00E878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5F69">
        <w:rPr>
          <w:rFonts w:ascii="Times New Roman" w:hAnsi="Times New Roman" w:cs="Times New Roman"/>
          <w:sz w:val="26"/>
          <w:szCs w:val="26"/>
        </w:rPr>
        <w:t>учащихся</w:t>
      </w:r>
      <w:proofErr w:type="gramEnd"/>
      <w:r w:rsidRPr="00915F69">
        <w:rPr>
          <w:rFonts w:ascii="Times New Roman" w:hAnsi="Times New Roman" w:cs="Times New Roman"/>
          <w:sz w:val="26"/>
          <w:szCs w:val="26"/>
        </w:rPr>
        <w:t xml:space="preserve"> по результа</w:t>
      </w:r>
      <w:r>
        <w:rPr>
          <w:rFonts w:ascii="Times New Roman" w:hAnsi="Times New Roman" w:cs="Times New Roman"/>
          <w:sz w:val="26"/>
          <w:szCs w:val="26"/>
        </w:rPr>
        <w:t>там индивидуального отбора в 10 «А»</w:t>
      </w:r>
      <w:r w:rsidRPr="00915F69">
        <w:rPr>
          <w:rFonts w:ascii="Times New Roman" w:hAnsi="Times New Roman" w:cs="Times New Roman"/>
          <w:sz w:val="26"/>
          <w:szCs w:val="26"/>
        </w:rPr>
        <w:t xml:space="preserve"> класс,</w:t>
      </w:r>
    </w:p>
    <w:p w:rsidR="00E87856" w:rsidRPr="0055394D" w:rsidRDefault="00E87856" w:rsidP="00E878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5F69">
        <w:rPr>
          <w:rFonts w:ascii="Times New Roman" w:hAnsi="Times New Roman" w:cs="Times New Roman"/>
          <w:sz w:val="26"/>
          <w:szCs w:val="26"/>
        </w:rPr>
        <w:t>профиль</w:t>
      </w:r>
      <w:proofErr w:type="gramEnd"/>
      <w:r w:rsidRPr="00915F6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социально-экономический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5218"/>
        <w:gridCol w:w="1133"/>
        <w:gridCol w:w="1568"/>
        <w:gridCol w:w="1694"/>
        <w:gridCol w:w="850"/>
        <w:gridCol w:w="1132"/>
        <w:gridCol w:w="993"/>
      </w:tblGrid>
      <w:tr w:rsidR="00E87856" w:rsidRPr="006F52C2" w:rsidTr="00E87856">
        <w:trPr>
          <w:cantSplit/>
          <w:trHeight w:val="3866"/>
        </w:trPr>
        <w:tc>
          <w:tcPr>
            <w:tcW w:w="1020" w:type="dxa"/>
            <w:shd w:val="clear" w:color="auto" w:fill="auto"/>
            <w:vAlign w:val="center"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18" w:type="dxa"/>
            <w:shd w:val="clear" w:color="auto" w:fill="auto"/>
            <w:vAlign w:val="center"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учащегося</w:t>
            </w:r>
          </w:p>
        </w:tc>
        <w:tc>
          <w:tcPr>
            <w:tcW w:w="1133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Средний балл аттестата</w:t>
            </w:r>
          </w:p>
        </w:tc>
        <w:tc>
          <w:tcPr>
            <w:tcW w:w="1568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Годовые отметки по </w:t>
            </w:r>
            <w:proofErr w:type="gramStart"/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предметам ,</w:t>
            </w:r>
            <w:proofErr w:type="gramEnd"/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изучаемым на углубленном уровне (</w:t>
            </w: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история, литература</w:t>
            </w: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94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Результаты ОГЭ по одному </w:t>
            </w:r>
            <w:proofErr w:type="gramStart"/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 предметов</w:t>
            </w:r>
            <w:proofErr w:type="gramEnd"/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изучаемых на углубленном уровне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Материалы портфеля достижений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количество баллов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Рейтинг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Белогривцева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Ульяна Дмитриевна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Беляева Александра Сергеевна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Тетерева Мария Александровна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Труфанова Анна Евгеньевна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Алёна Игоревна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</w:t>
            </w: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Ефименко Мария Денисовна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Константиновна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Рожук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Воротынцев Вадим Николаевич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Панченко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Баев Данил Павлович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52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</w:tbl>
    <w:p w:rsidR="00E87856" w:rsidRDefault="00E87856" w:rsidP="00E878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7856" w:rsidRDefault="00E87856" w:rsidP="00E878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ранжирования</w:t>
      </w:r>
      <w:r w:rsidRPr="0055394D">
        <w:rPr>
          <w:rFonts w:ascii="Times New Roman" w:hAnsi="Times New Roman" w:cs="Times New Roman"/>
          <w:sz w:val="26"/>
          <w:szCs w:val="26"/>
        </w:rPr>
        <w:t xml:space="preserve"> среди учащихся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5394D">
        <w:rPr>
          <w:rFonts w:ascii="Times New Roman" w:hAnsi="Times New Roman" w:cs="Times New Roman"/>
          <w:sz w:val="26"/>
          <w:szCs w:val="26"/>
        </w:rPr>
        <w:t xml:space="preserve"> изъявивших желание обучаться в 10 кл</w:t>
      </w:r>
      <w:r>
        <w:rPr>
          <w:rFonts w:ascii="Times New Roman" w:hAnsi="Times New Roman" w:cs="Times New Roman"/>
          <w:sz w:val="26"/>
          <w:szCs w:val="26"/>
        </w:rPr>
        <w:t xml:space="preserve">ассе по </w:t>
      </w:r>
      <w:r>
        <w:rPr>
          <w:rFonts w:ascii="Times New Roman" w:hAnsi="Times New Roman" w:cs="Times New Roman"/>
          <w:sz w:val="26"/>
          <w:szCs w:val="26"/>
        </w:rPr>
        <w:t>естественно-научному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94D">
        <w:rPr>
          <w:rFonts w:ascii="Times New Roman" w:hAnsi="Times New Roman" w:cs="Times New Roman"/>
          <w:sz w:val="26"/>
          <w:szCs w:val="26"/>
        </w:rPr>
        <w:t>профилю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5394D">
        <w:rPr>
          <w:rFonts w:ascii="Times New Roman" w:hAnsi="Times New Roman" w:cs="Times New Roman"/>
          <w:sz w:val="26"/>
          <w:szCs w:val="26"/>
        </w:rPr>
        <w:t xml:space="preserve"> места распределились следующим образом:</w:t>
      </w:r>
    </w:p>
    <w:p w:rsidR="00502E85" w:rsidRDefault="00502E85" w:rsidP="00E878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87856" w:rsidRPr="00915F69" w:rsidRDefault="00E87856" w:rsidP="00E878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15F69">
        <w:rPr>
          <w:rFonts w:ascii="Times New Roman" w:hAnsi="Times New Roman" w:cs="Times New Roman"/>
          <w:sz w:val="26"/>
          <w:szCs w:val="26"/>
        </w:rPr>
        <w:lastRenderedPageBreak/>
        <w:t>РЕЙТИНГ</w:t>
      </w:r>
    </w:p>
    <w:p w:rsidR="00E87856" w:rsidRPr="00915F69" w:rsidRDefault="00E87856" w:rsidP="00E878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5F69">
        <w:rPr>
          <w:rFonts w:ascii="Times New Roman" w:hAnsi="Times New Roman" w:cs="Times New Roman"/>
          <w:sz w:val="26"/>
          <w:szCs w:val="26"/>
        </w:rPr>
        <w:t>учащихся</w:t>
      </w:r>
      <w:proofErr w:type="gramEnd"/>
      <w:r w:rsidRPr="00915F69">
        <w:rPr>
          <w:rFonts w:ascii="Times New Roman" w:hAnsi="Times New Roman" w:cs="Times New Roman"/>
          <w:sz w:val="26"/>
          <w:szCs w:val="26"/>
        </w:rPr>
        <w:t xml:space="preserve"> по результа</w:t>
      </w:r>
      <w:r>
        <w:rPr>
          <w:rFonts w:ascii="Times New Roman" w:hAnsi="Times New Roman" w:cs="Times New Roman"/>
          <w:sz w:val="26"/>
          <w:szCs w:val="26"/>
        </w:rPr>
        <w:t>там индивидуального отбора в 10 «А»</w:t>
      </w:r>
      <w:r w:rsidRPr="00915F69">
        <w:rPr>
          <w:rFonts w:ascii="Times New Roman" w:hAnsi="Times New Roman" w:cs="Times New Roman"/>
          <w:sz w:val="26"/>
          <w:szCs w:val="26"/>
        </w:rPr>
        <w:t xml:space="preserve"> класс,</w:t>
      </w:r>
    </w:p>
    <w:p w:rsidR="00A74B6F" w:rsidRDefault="00E87856" w:rsidP="00E8785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15F69">
        <w:rPr>
          <w:rFonts w:ascii="Times New Roman" w:hAnsi="Times New Roman" w:cs="Times New Roman"/>
          <w:sz w:val="26"/>
          <w:szCs w:val="26"/>
        </w:rPr>
        <w:t>профиль</w:t>
      </w:r>
      <w:proofErr w:type="gramEnd"/>
      <w:r w:rsidRPr="00915F6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естественно-научный</w:t>
      </w:r>
    </w:p>
    <w:tbl>
      <w:tblPr>
        <w:tblW w:w="136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5217"/>
        <w:gridCol w:w="992"/>
        <w:gridCol w:w="1568"/>
        <w:gridCol w:w="1405"/>
        <w:gridCol w:w="850"/>
        <w:gridCol w:w="1276"/>
        <w:gridCol w:w="1276"/>
      </w:tblGrid>
      <w:tr w:rsidR="00E87856" w:rsidRPr="006F52C2" w:rsidTr="00E87856">
        <w:trPr>
          <w:cantSplit/>
          <w:trHeight w:val="3092"/>
        </w:trPr>
        <w:tc>
          <w:tcPr>
            <w:tcW w:w="1020" w:type="dxa"/>
            <w:shd w:val="clear" w:color="auto" w:fill="auto"/>
            <w:vAlign w:val="center"/>
            <w:hideMark/>
          </w:tcPr>
          <w:p w:rsidR="00E87856" w:rsidRPr="00464260" w:rsidRDefault="00E87856" w:rsidP="00A2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17" w:type="dxa"/>
            <w:shd w:val="clear" w:color="auto" w:fill="auto"/>
            <w:vAlign w:val="center"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учащегося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Средний балл аттестата</w:t>
            </w:r>
          </w:p>
        </w:tc>
        <w:tc>
          <w:tcPr>
            <w:tcW w:w="1568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Годовые отметки по </w:t>
            </w:r>
            <w:proofErr w:type="gramStart"/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предметам ,</w:t>
            </w:r>
            <w:proofErr w:type="gramEnd"/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изучаемым на углубленном уровне (</w:t>
            </w: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история, литература</w:t>
            </w: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05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Результаты ОГЭ по одному </w:t>
            </w:r>
            <w:proofErr w:type="gramStart"/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 предметов</w:t>
            </w:r>
            <w:proofErr w:type="gramEnd"/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изучаемых на углубленном уровне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Материалы портфеля достижений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количество баллов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E87856" w:rsidRPr="00464260" w:rsidRDefault="00E87856" w:rsidP="00E87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Рейтинг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София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 Роман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Шептаева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София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Мустафаевна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E87856" w:rsidRPr="006F52C2" w:rsidTr="00E87856">
        <w:trPr>
          <w:trHeight w:val="20"/>
        </w:trPr>
        <w:tc>
          <w:tcPr>
            <w:tcW w:w="1020" w:type="dxa"/>
            <w:shd w:val="clear" w:color="auto" w:fill="auto"/>
            <w:noWrap/>
            <w:hideMark/>
          </w:tcPr>
          <w:p w:rsidR="00E87856" w:rsidRPr="00464260" w:rsidRDefault="00E87856" w:rsidP="00A2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2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Анкудинов Иван Вячеславович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856" w:rsidRPr="006F52C2" w:rsidRDefault="00E87856" w:rsidP="00A269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15669E" w:rsidRDefault="0015669E" w:rsidP="001566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669E" w:rsidRDefault="0015669E" w:rsidP="0015669E">
      <w:pPr>
        <w:suppressAutoHyphens/>
        <w:spacing w:after="0" w:line="240" w:lineRule="auto"/>
        <w:ind w:right="-6"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C2B7F">
        <w:rPr>
          <w:rFonts w:ascii="Times New Roman" w:hAnsi="Times New Roman"/>
          <w:b/>
          <w:color w:val="000000"/>
          <w:sz w:val="26"/>
          <w:szCs w:val="26"/>
        </w:rPr>
        <w:t>Выступили:</w:t>
      </w:r>
    </w:p>
    <w:p w:rsidR="0015669E" w:rsidRDefault="0015669E" w:rsidP="0015669E">
      <w:pPr>
        <w:suppressAutoHyphens/>
        <w:spacing w:after="0" w:line="240" w:lineRule="auto"/>
        <w:ind w:right="-6"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sz w:val="26"/>
          <w:szCs w:val="26"/>
        </w:rPr>
        <w:t>Распопова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Е.Е., </w:t>
      </w:r>
      <w:r w:rsidRPr="00915F69"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Pr="0015669E">
        <w:rPr>
          <w:rFonts w:ascii="Times New Roman" w:hAnsi="Times New Roman" w:cs="Times New Roman"/>
          <w:sz w:val="26"/>
          <w:szCs w:val="26"/>
        </w:rPr>
        <w:t>пре</w:t>
      </w:r>
      <w:r>
        <w:rPr>
          <w:rFonts w:ascii="Times New Roman" w:hAnsi="Times New Roman" w:cs="Times New Roman"/>
          <w:sz w:val="26"/>
          <w:szCs w:val="26"/>
        </w:rPr>
        <w:t>дложила определить про</w:t>
      </w:r>
      <w:r w:rsidRPr="0015669E">
        <w:rPr>
          <w:rFonts w:ascii="Times New Roman" w:hAnsi="Times New Roman" w:cs="Times New Roman"/>
          <w:sz w:val="26"/>
          <w:szCs w:val="26"/>
        </w:rPr>
        <w:t>хо</w:t>
      </w:r>
      <w:r>
        <w:rPr>
          <w:rFonts w:ascii="Times New Roman" w:hAnsi="Times New Roman" w:cs="Times New Roman"/>
          <w:sz w:val="26"/>
          <w:szCs w:val="26"/>
        </w:rPr>
        <w:t>дные баллы для каждого профиля.</w:t>
      </w:r>
    </w:p>
    <w:p w:rsidR="0015669E" w:rsidRDefault="0015669E" w:rsidP="00502E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15669E">
        <w:rPr>
          <w:rFonts w:ascii="Times New Roman" w:hAnsi="Times New Roman"/>
          <w:sz w:val="26"/>
          <w:szCs w:val="26"/>
        </w:rPr>
        <w:t>Волкова С.Г</w:t>
      </w:r>
      <w:r w:rsidRPr="0015669E">
        <w:rPr>
          <w:rFonts w:ascii="Times New Roman" w:hAnsi="Times New Roman"/>
          <w:sz w:val="26"/>
          <w:szCs w:val="26"/>
        </w:rPr>
        <w:t>., член приемной комиссии,</w:t>
      </w:r>
      <w:r>
        <w:rPr>
          <w:rFonts w:ascii="Times New Roman" w:hAnsi="Times New Roman"/>
          <w:sz w:val="26"/>
          <w:szCs w:val="26"/>
        </w:rPr>
        <w:t xml:space="preserve"> учитель информатики, </w:t>
      </w:r>
      <w:r w:rsidRPr="0015669E">
        <w:rPr>
          <w:rFonts w:ascii="Times New Roman" w:hAnsi="Times New Roman" w:cs="Times New Roman"/>
          <w:sz w:val="26"/>
          <w:szCs w:val="26"/>
        </w:rPr>
        <w:t>которая рекомендо</w:t>
      </w:r>
      <w:r>
        <w:rPr>
          <w:rFonts w:ascii="Times New Roman" w:hAnsi="Times New Roman" w:cs="Times New Roman"/>
          <w:sz w:val="26"/>
          <w:szCs w:val="26"/>
        </w:rPr>
        <w:t>вала считать проходным баллом в</w:t>
      </w:r>
      <w:r w:rsidR="00502E85">
        <w:rPr>
          <w:rFonts w:ascii="Times New Roman" w:hAnsi="Times New Roman" w:cs="Times New Roman"/>
          <w:sz w:val="26"/>
          <w:szCs w:val="26"/>
        </w:rPr>
        <w:t xml:space="preserve"> </w:t>
      </w:r>
      <w:r w:rsidRPr="0015669E">
        <w:rPr>
          <w:rFonts w:ascii="Times New Roman" w:hAnsi="Times New Roman" w:cs="Times New Roman"/>
          <w:sz w:val="26"/>
          <w:szCs w:val="26"/>
        </w:rPr>
        <w:t>технологический профиль</w:t>
      </w:r>
      <w:r w:rsidR="009E7437">
        <w:rPr>
          <w:rFonts w:ascii="Times New Roman" w:hAnsi="Times New Roman" w:cs="Times New Roman"/>
          <w:sz w:val="26"/>
          <w:szCs w:val="26"/>
        </w:rPr>
        <w:t xml:space="preserve"> -</w:t>
      </w:r>
      <w:r w:rsidRPr="0015669E">
        <w:rPr>
          <w:rFonts w:ascii="Times New Roman" w:hAnsi="Times New Roman" w:cs="Times New Roman"/>
          <w:sz w:val="26"/>
          <w:szCs w:val="26"/>
        </w:rPr>
        <w:t xml:space="preserve"> не менее </w:t>
      </w:r>
      <w:r>
        <w:rPr>
          <w:rFonts w:ascii="Times New Roman" w:hAnsi="Times New Roman" w:cs="Times New Roman"/>
          <w:sz w:val="26"/>
          <w:szCs w:val="26"/>
        </w:rPr>
        <w:t>19,7</w:t>
      </w:r>
      <w:r w:rsidRPr="0015669E">
        <w:rPr>
          <w:rFonts w:ascii="Times New Roman" w:hAnsi="Times New Roman" w:cs="Times New Roman"/>
          <w:sz w:val="26"/>
          <w:szCs w:val="26"/>
        </w:rPr>
        <w:t xml:space="preserve"> баллов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669E" w:rsidRDefault="0015669E" w:rsidP="00502E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Безрукова Г.В., </w:t>
      </w:r>
      <w:r w:rsidRPr="0015669E">
        <w:rPr>
          <w:rFonts w:ascii="Times New Roman" w:hAnsi="Times New Roman"/>
          <w:sz w:val="26"/>
          <w:szCs w:val="26"/>
        </w:rPr>
        <w:t>член приемной комиссии,</w:t>
      </w:r>
      <w:r>
        <w:rPr>
          <w:rFonts w:ascii="Times New Roman" w:hAnsi="Times New Roman"/>
          <w:sz w:val="26"/>
          <w:szCs w:val="26"/>
        </w:rPr>
        <w:t xml:space="preserve"> учитель </w:t>
      </w:r>
      <w:r>
        <w:rPr>
          <w:rFonts w:ascii="Times New Roman" w:hAnsi="Times New Roman"/>
          <w:sz w:val="26"/>
          <w:szCs w:val="26"/>
        </w:rPr>
        <w:t xml:space="preserve">математики, </w:t>
      </w:r>
      <w:r w:rsidRPr="0015669E">
        <w:rPr>
          <w:rFonts w:ascii="Times New Roman" w:hAnsi="Times New Roman" w:cs="Times New Roman"/>
          <w:sz w:val="26"/>
          <w:szCs w:val="26"/>
        </w:rPr>
        <w:t xml:space="preserve">которая рекомендовала </w:t>
      </w:r>
      <w:r w:rsidR="00502E85">
        <w:rPr>
          <w:rFonts w:ascii="Times New Roman" w:hAnsi="Times New Roman" w:cs="Times New Roman"/>
          <w:sz w:val="26"/>
          <w:szCs w:val="26"/>
        </w:rPr>
        <w:t>считать проходным баллом в соци</w:t>
      </w:r>
      <w:r w:rsidRPr="0015669E">
        <w:rPr>
          <w:rFonts w:ascii="Times New Roman" w:hAnsi="Times New Roman" w:cs="Times New Roman"/>
          <w:sz w:val="26"/>
          <w:szCs w:val="26"/>
        </w:rPr>
        <w:t>ально-экономический проф</w:t>
      </w:r>
      <w:bookmarkStart w:id="0" w:name="_GoBack"/>
      <w:bookmarkEnd w:id="0"/>
      <w:r w:rsidRPr="0015669E">
        <w:rPr>
          <w:rFonts w:ascii="Times New Roman" w:hAnsi="Times New Roman" w:cs="Times New Roman"/>
          <w:sz w:val="26"/>
          <w:szCs w:val="26"/>
        </w:rPr>
        <w:t xml:space="preserve">иль </w:t>
      </w:r>
      <w:r w:rsidR="009E7437">
        <w:rPr>
          <w:rFonts w:ascii="Times New Roman" w:hAnsi="Times New Roman" w:cs="Times New Roman"/>
          <w:sz w:val="26"/>
          <w:szCs w:val="26"/>
        </w:rPr>
        <w:t xml:space="preserve">- </w:t>
      </w:r>
      <w:r w:rsidRPr="0015669E">
        <w:rPr>
          <w:rFonts w:ascii="Times New Roman" w:hAnsi="Times New Roman" w:cs="Times New Roman"/>
          <w:sz w:val="26"/>
          <w:szCs w:val="26"/>
        </w:rPr>
        <w:t xml:space="preserve">не менее </w:t>
      </w:r>
      <w:r>
        <w:rPr>
          <w:rFonts w:ascii="Times New Roman" w:hAnsi="Times New Roman" w:cs="Times New Roman"/>
          <w:sz w:val="26"/>
          <w:szCs w:val="26"/>
        </w:rPr>
        <w:t>19,7</w:t>
      </w:r>
      <w:r w:rsidRPr="0015669E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502E85">
        <w:rPr>
          <w:rFonts w:ascii="Times New Roman" w:hAnsi="Times New Roman" w:cs="Times New Roman"/>
          <w:sz w:val="26"/>
          <w:szCs w:val="26"/>
        </w:rPr>
        <w:t>.</w:t>
      </w:r>
    </w:p>
    <w:p w:rsidR="00502E85" w:rsidRPr="0015669E" w:rsidRDefault="00502E85" w:rsidP="00502E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Соколова И.А., </w:t>
      </w:r>
      <w:r w:rsidRPr="0015669E">
        <w:rPr>
          <w:rFonts w:ascii="Times New Roman" w:hAnsi="Times New Roman"/>
          <w:sz w:val="26"/>
          <w:szCs w:val="26"/>
        </w:rPr>
        <w:t>член приемной комиссии,</w:t>
      </w:r>
      <w:r>
        <w:rPr>
          <w:rFonts w:ascii="Times New Roman" w:hAnsi="Times New Roman"/>
          <w:sz w:val="26"/>
          <w:szCs w:val="26"/>
        </w:rPr>
        <w:t xml:space="preserve"> учитель </w:t>
      </w:r>
      <w:r>
        <w:rPr>
          <w:rFonts w:ascii="Times New Roman" w:hAnsi="Times New Roman"/>
          <w:sz w:val="26"/>
          <w:szCs w:val="26"/>
        </w:rPr>
        <w:t xml:space="preserve">русского языка и литературы, </w:t>
      </w:r>
      <w:r w:rsidRPr="0015669E">
        <w:rPr>
          <w:rFonts w:ascii="Times New Roman" w:hAnsi="Times New Roman" w:cs="Times New Roman"/>
          <w:sz w:val="26"/>
          <w:szCs w:val="26"/>
        </w:rPr>
        <w:t>которая рекомендовала считать</w:t>
      </w:r>
      <w:r>
        <w:rPr>
          <w:rFonts w:ascii="Times New Roman" w:hAnsi="Times New Roman" w:cs="Times New Roman"/>
          <w:sz w:val="26"/>
          <w:szCs w:val="26"/>
        </w:rPr>
        <w:t xml:space="preserve"> проходным баллом в есте</w:t>
      </w:r>
      <w:r w:rsidRPr="0015669E">
        <w:rPr>
          <w:rFonts w:ascii="Times New Roman" w:hAnsi="Times New Roman" w:cs="Times New Roman"/>
          <w:sz w:val="26"/>
          <w:szCs w:val="26"/>
        </w:rPr>
        <w:t xml:space="preserve">ственно-научный профиль </w:t>
      </w:r>
      <w:r w:rsidR="009E7437">
        <w:rPr>
          <w:rFonts w:ascii="Times New Roman" w:hAnsi="Times New Roman" w:cs="Times New Roman"/>
          <w:sz w:val="26"/>
          <w:szCs w:val="26"/>
        </w:rPr>
        <w:t>-</w:t>
      </w:r>
      <w:r w:rsidRPr="0015669E">
        <w:rPr>
          <w:rFonts w:ascii="Times New Roman" w:hAnsi="Times New Roman" w:cs="Times New Roman"/>
          <w:sz w:val="26"/>
          <w:szCs w:val="26"/>
        </w:rPr>
        <w:t xml:space="preserve"> не менее </w:t>
      </w:r>
      <w:r>
        <w:rPr>
          <w:rFonts w:ascii="Times New Roman" w:hAnsi="Times New Roman" w:cs="Times New Roman"/>
          <w:sz w:val="26"/>
          <w:szCs w:val="26"/>
        </w:rPr>
        <w:t>20,2</w:t>
      </w:r>
      <w:r w:rsidRPr="0015669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253A32" w:rsidRPr="002C23B3" w:rsidRDefault="00253A32" w:rsidP="00253A32">
      <w:pPr>
        <w:pStyle w:val="a3"/>
        <w:suppressAutoHyphens/>
        <w:spacing w:after="0" w:line="240" w:lineRule="auto"/>
        <w:ind w:left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C23B3">
        <w:rPr>
          <w:rFonts w:ascii="Times New Roman" w:hAnsi="Times New Roman"/>
          <w:b/>
          <w:color w:val="000000"/>
          <w:sz w:val="26"/>
          <w:szCs w:val="26"/>
        </w:rPr>
        <w:t>Постановили:</w:t>
      </w:r>
    </w:p>
    <w:p w:rsidR="00E87856" w:rsidRDefault="00253A32" w:rsidP="00E8785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E87856" w:rsidRPr="00E87856">
        <w:rPr>
          <w:rFonts w:ascii="Times New Roman" w:hAnsi="Times New Roman" w:cs="Times New Roman"/>
          <w:sz w:val="26"/>
          <w:szCs w:val="26"/>
        </w:rPr>
        <w:t xml:space="preserve">Утвердить рейтинг достижений </w:t>
      </w:r>
      <w:r w:rsidR="00E87856">
        <w:rPr>
          <w:rFonts w:ascii="Times New Roman" w:hAnsi="Times New Roman" w:cs="Times New Roman"/>
          <w:sz w:val="26"/>
          <w:szCs w:val="26"/>
        </w:rPr>
        <w:t>28</w:t>
      </w:r>
      <w:r w:rsidR="00E87856" w:rsidRPr="00E87856">
        <w:rPr>
          <w:rFonts w:ascii="Times New Roman" w:hAnsi="Times New Roman" w:cs="Times New Roman"/>
          <w:sz w:val="26"/>
          <w:szCs w:val="26"/>
        </w:rPr>
        <w:t xml:space="preserve"> человек, подавших заявление и прошедших</w:t>
      </w:r>
      <w:r w:rsidR="00E87856">
        <w:rPr>
          <w:rFonts w:ascii="Times New Roman" w:hAnsi="Times New Roman" w:cs="Times New Roman"/>
          <w:sz w:val="26"/>
          <w:szCs w:val="26"/>
        </w:rPr>
        <w:t xml:space="preserve"> </w:t>
      </w:r>
      <w:r w:rsidR="00E87856" w:rsidRPr="00E87856">
        <w:rPr>
          <w:rFonts w:ascii="Times New Roman" w:hAnsi="Times New Roman" w:cs="Times New Roman"/>
          <w:sz w:val="26"/>
          <w:szCs w:val="26"/>
        </w:rPr>
        <w:t>индивидуальный отбор в 10</w:t>
      </w:r>
      <w:r w:rsidR="00E87856">
        <w:rPr>
          <w:rFonts w:ascii="Times New Roman" w:hAnsi="Times New Roman" w:cs="Times New Roman"/>
          <w:sz w:val="26"/>
          <w:szCs w:val="26"/>
        </w:rPr>
        <w:t xml:space="preserve"> «А»</w:t>
      </w:r>
      <w:r w:rsidR="00E87856" w:rsidRPr="00E87856">
        <w:rPr>
          <w:rFonts w:ascii="Times New Roman" w:hAnsi="Times New Roman" w:cs="Times New Roman"/>
          <w:sz w:val="26"/>
          <w:szCs w:val="26"/>
        </w:rPr>
        <w:t xml:space="preserve"> </w:t>
      </w:r>
      <w:r w:rsidR="00E87856">
        <w:rPr>
          <w:rFonts w:ascii="Times New Roman" w:hAnsi="Times New Roman" w:cs="Times New Roman"/>
          <w:sz w:val="26"/>
          <w:szCs w:val="26"/>
        </w:rPr>
        <w:t xml:space="preserve">класс </w:t>
      </w:r>
      <w:r w:rsidR="00E87856" w:rsidRPr="00E87856">
        <w:rPr>
          <w:rFonts w:ascii="Times New Roman" w:hAnsi="Times New Roman" w:cs="Times New Roman"/>
          <w:sz w:val="26"/>
          <w:szCs w:val="26"/>
        </w:rPr>
        <w:t>(</w:t>
      </w:r>
      <w:r w:rsidR="00E87856">
        <w:rPr>
          <w:rFonts w:ascii="Times New Roman" w:hAnsi="Times New Roman" w:cs="Times New Roman"/>
          <w:sz w:val="26"/>
          <w:szCs w:val="26"/>
        </w:rPr>
        <w:t>11 человек технологического профиля, 12</w:t>
      </w:r>
      <w:r w:rsidR="00E87856" w:rsidRPr="00E87856">
        <w:rPr>
          <w:rFonts w:ascii="Times New Roman" w:hAnsi="Times New Roman" w:cs="Times New Roman"/>
          <w:sz w:val="26"/>
          <w:szCs w:val="26"/>
        </w:rPr>
        <w:t xml:space="preserve"> человек социально-экономического</w:t>
      </w:r>
      <w:r w:rsidR="00E87856">
        <w:rPr>
          <w:rFonts w:ascii="Times New Roman" w:hAnsi="Times New Roman" w:cs="Times New Roman"/>
          <w:sz w:val="26"/>
          <w:szCs w:val="26"/>
        </w:rPr>
        <w:t xml:space="preserve"> </w:t>
      </w:r>
      <w:r w:rsidR="00E87856" w:rsidRPr="00E87856">
        <w:rPr>
          <w:rFonts w:ascii="Times New Roman" w:hAnsi="Times New Roman" w:cs="Times New Roman"/>
          <w:sz w:val="26"/>
          <w:szCs w:val="26"/>
        </w:rPr>
        <w:t xml:space="preserve">профиля, </w:t>
      </w:r>
      <w:r w:rsidR="00E87856">
        <w:rPr>
          <w:rFonts w:ascii="Times New Roman" w:hAnsi="Times New Roman" w:cs="Times New Roman"/>
          <w:sz w:val="26"/>
          <w:szCs w:val="26"/>
        </w:rPr>
        <w:t>5</w:t>
      </w:r>
      <w:r w:rsidR="00E87856" w:rsidRPr="00E87856">
        <w:rPr>
          <w:rFonts w:ascii="Times New Roman" w:hAnsi="Times New Roman" w:cs="Times New Roman"/>
          <w:sz w:val="26"/>
          <w:szCs w:val="26"/>
        </w:rPr>
        <w:t xml:space="preserve"> человек </w:t>
      </w:r>
      <w:r w:rsidR="00E87856">
        <w:rPr>
          <w:rFonts w:ascii="Times New Roman" w:hAnsi="Times New Roman" w:cs="Times New Roman"/>
          <w:sz w:val="26"/>
          <w:szCs w:val="26"/>
        </w:rPr>
        <w:t>естественно-научного</w:t>
      </w:r>
      <w:r w:rsidR="00E87856" w:rsidRPr="00E87856">
        <w:rPr>
          <w:rFonts w:ascii="Times New Roman" w:hAnsi="Times New Roman" w:cs="Times New Roman"/>
          <w:sz w:val="26"/>
          <w:szCs w:val="26"/>
        </w:rPr>
        <w:t xml:space="preserve"> профиля), рекомен</w:t>
      </w:r>
      <w:r w:rsidR="00E87856">
        <w:rPr>
          <w:rFonts w:ascii="Times New Roman" w:hAnsi="Times New Roman" w:cs="Times New Roman"/>
          <w:sz w:val="26"/>
          <w:szCs w:val="26"/>
        </w:rPr>
        <w:t xml:space="preserve">довать к приему для профильного </w:t>
      </w:r>
      <w:r w:rsidR="00E87856" w:rsidRPr="00E87856">
        <w:rPr>
          <w:rFonts w:ascii="Times New Roman" w:hAnsi="Times New Roman" w:cs="Times New Roman"/>
          <w:sz w:val="26"/>
          <w:szCs w:val="26"/>
        </w:rPr>
        <w:t>обучения среднего общего образования.</w:t>
      </w:r>
    </w:p>
    <w:p w:rsidR="0015669E" w:rsidRPr="0015669E" w:rsidRDefault="0015669E" w:rsidP="0015669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Pr="0015669E">
        <w:rPr>
          <w:rFonts w:ascii="Times New Roman" w:hAnsi="Times New Roman" w:cs="Times New Roman"/>
          <w:sz w:val="26"/>
          <w:szCs w:val="26"/>
        </w:rPr>
        <w:t xml:space="preserve"> Считать проходными следующие баллы:</w:t>
      </w:r>
    </w:p>
    <w:p w:rsidR="0015669E" w:rsidRPr="0015669E" w:rsidRDefault="0015669E" w:rsidP="0015669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69E">
        <w:rPr>
          <w:rFonts w:ascii="Times New Roman" w:hAnsi="Times New Roman" w:cs="Times New Roman"/>
          <w:sz w:val="26"/>
          <w:szCs w:val="26"/>
        </w:rPr>
        <w:t xml:space="preserve">- технологический профиль - не менее </w:t>
      </w:r>
      <w:r>
        <w:rPr>
          <w:rFonts w:ascii="Times New Roman" w:hAnsi="Times New Roman" w:cs="Times New Roman"/>
          <w:sz w:val="26"/>
          <w:szCs w:val="26"/>
        </w:rPr>
        <w:t>19,7</w:t>
      </w:r>
      <w:r w:rsidRPr="0015669E">
        <w:rPr>
          <w:rFonts w:ascii="Times New Roman" w:hAnsi="Times New Roman" w:cs="Times New Roman"/>
          <w:sz w:val="26"/>
          <w:szCs w:val="26"/>
        </w:rPr>
        <w:t xml:space="preserve"> баллов;</w:t>
      </w:r>
    </w:p>
    <w:p w:rsidR="0015669E" w:rsidRPr="0015669E" w:rsidRDefault="0015669E" w:rsidP="0015669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69E">
        <w:rPr>
          <w:rFonts w:ascii="Times New Roman" w:hAnsi="Times New Roman" w:cs="Times New Roman"/>
          <w:sz w:val="26"/>
          <w:szCs w:val="26"/>
        </w:rPr>
        <w:t xml:space="preserve">- социально-экономический профиль – не менее </w:t>
      </w:r>
      <w:r>
        <w:rPr>
          <w:rFonts w:ascii="Times New Roman" w:hAnsi="Times New Roman" w:cs="Times New Roman"/>
          <w:sz w:val="26"/>
          <w:szCs w:val="26"/>
        </w:rPr>
        <w:t>19,7</w:t>
      </w:r>
      <w:r w:rsidRPr="0015669E">
        <w:rPr>
          <w:rFonts w:ascii="Times New Roman" w:hAnsi="Times New Roman" w:cs="Times New Roman"/>
          <w:sz w:val="26"/>
          <w:szCs w:val="26"/>
        </w:rPr>
        <w:t xml:space="preserve"> баллов;</w:t>
      </w:r>
    </w:p>
    <w:p w:rsidR="0015669E" w:rsidRPr="00E87856" w:rsidRDefault="0015669E" w:rsidP="0015669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69E">
        <w:rPr>
          <w:rFonts w:ascii="Times New Roman" w:hAnsi="Times New Roman" w:cs="Times New Roman"/>
          <w:sz w:val="26"/>
          <w:szCs w:val="26"/>
        </w:rPr>
        <w:t xml:space="preserve">- естественно-научный профиль – не менее </w:t>
      </w:r>
      <w:r>
        <w:rPr>
          <w:rFonts w:ascii="Times New Roman" w:hAnsi="Times New Roman" w:cs="Times New Roman"/>
          <w:sz w:val="26"/>
          <w:szCs w:val="26"/>
        </w:rPr>
        <w:t>20,2</w:t>
      </w:r>
      <w:r w:rsidRPr="0015669E">
        <w:rPr>
          <w:rFonts w:ascii="Times New Roman" w:hAnsi="Times New Roman" w:cs="Times New Roman"/>
          <w:sz w:val="26"/>
          <w:szCs w:val="26"/>
        </w:rPr>
        <w:t xml:space="preserve"> баллов.</w:t>
      </w:r>
    </w:p>
    <w:p w:rsidR="00253A32" w:rsidRDefault="00253A32" w:rsidP="00253A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53A32" w:rsidRPr="00AE3A29" w:rsidRDefault="00253A32" w:rsidP="00253A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A29">
        <w:rPr>
          <w:rFonts w:ascii="Times New Roman" w:eastAsia="Calibri" w:hAnsi="Times New Roman" w:cs="Times New Roman"/>
          <w:b/>
          <w:sz w:val="26"/>
          <w:szCs w:val="26"/>
        </w:rPr>
        <w:t>Проголосовали:</w:t>
      </w:r>
    </w:p>
    <w:p w:rsidR="00253A32" w:rsidRPr="00AE3A29" w:rsidRDefault="00253A32" w:rsidP="00253A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A29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AE3A29">
        <w:rPr>
          <w:rFonts w:ascii="Times New Roman" w:eastAsia="Calibri" w:hAnsi="Times New Roman" w:cs="Times New Roman"/>
          <w:b/>
          <w:sz w:val="26"/>
          <w:szCs w:val="26"/>
        </w:rPr>
        <w:t>за</w:t>
      </w:r>
      <w:proofErr w:type="gramEnd"/>
      <w:r w:rsidRPr="00AE3A29">
        <w:rPr>
          <w:rFonts w:ascii="Times New Roman" w:eastAsia="Calibri" w:hAnsi="Times New Roman" w:cs="Times New Roman"/>
          <w:b/>
          <w:sz w:val="26"/>
          <w:szCs w:val="26"/>
        </w:rPr>
        <w:t>» - единогласно</w:t>
      </w:r>
    </w:p>
    <w:p w:rsidR="00253A32" w:rsidRPr="00AE3A29" w:rsidRDefault="00253A32" w:rsidP="00253A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3A29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AE3A29">
        <w:rPr>
          <w:rFonts w:ascii="Times New Roman" w:eastAsia="Calibri" w:hAnsi="Times New Roman" w:cs="Times New Roman"/>
          <w:b/>
          <w:sz w:val="26"/>
          <w:szCs w:val="26"/>
        </w:rPr>
        <w:t>против</w:t>
      </w:r>
      <w:proofErr w:type="gramEnd"/>
      <w:r w:rsidRPr="00AE3A29">
        <w:rPr>
          <w:rFonts w:ascii="Times New Roman" w:eastAsia="Calibri" w:hAnsi="Times New Roman" w:cs="Times New Roman"/>
          <w:b/>
          <w:sz w:val="26"/>
          <w:szCs w:val="26"/>
        </w:rPr>
        <w:t>» - 0</w:t>
      </w:r>
    </w:p>
    <w:p w:rsidR="00253A32" w:rsidRPr="00B2265D" w:rsidRDefault="00253A32" w:rsidP="00253A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A29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AE3A29">
        <w:rPr>
          <w:rFonts w:ascii="Times New Roman" w:eastAsia="Calibri" w:hAnsi="Times New Roman" w:cs="Times New Roman"/>
          <w:b/>
          <w:sz w:val="26"/>
          <w:szCs w:val="26"/>
        </w:rPr>
        <w:t>воздержались</w:t>
      </w:r>
      <w:proofErr w:type="gramEnd"/>
      <w:r w:rsidRPr="00AE3A29">
        <w:rPr>
          <w:rFonts w:ascii="Times New Roman" w:eastAsia="Calibri" w:hAnsi="Times New Roman" w:cs="Times New Roman"/>
          <w:b/>
          <w:sz w:val="26"/>
          <w:szCs w:val="26"/>
        </w:rPr>
        <w:t>» - 0</w:t>
      </w:r>
      <w:r w:rsidRPr="00B226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7FEF" w:rsidRDefault="00F57FEF" w:rsidP="00F57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669E" w:rsidRDefault="00A941DA" w:rsidP="0015669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41DA">
        <w:rPr>
          <w:rFonts w:ascii="Times New Roman" w:hAnsi="Times New Roman" w:cs="Times New Roman"/>
          <w:b/>
          <w:sz w:val="26"/>
          <w:szCs w:val="26"/>
        </w:rPr>
        <w:t xml:space="preserve">3. ПО ТРЕТЬЕМУ ВОПРОСУ «О ПРИНЯТИИ РЕШЕНИЯ О ЗАЧИСЛЕНИИ УЧАЩИХСЯ ДЛЯ ПОЛУЧЕНИЯ СРЕДНЕГО ОБЩЕГО ОБРАЗОВАНИЯ НА ПРОФИЛЬНОМ УРОВНЕ» СЛУШАЛИ </w:t>
      </w:r>
      <w:r w:rsidR="0015669E">
        <w:rPr>
          <w:rFonts w:ascii="Times New Roman" w:hAnsi="Times New Roman" w:cs="Times New Roman"/>
          <w:b/>
          <w:sz w:val="26"/>
          <w:szCs w:val="26"/>
        </w:rPr>
        <w:t>РАСПОПОВУ Е.Е</w:t>
      </w:r>
      <w:r w:rsidRPr="00A941DA">
        <w:rPr>
          <w:rFonts w:ascii="Times New Roman" w:hAnsi="Times New Roman" w:cs="Times New Roman"/>
          <w:b/>
          <w:sz w:val="26"/>
          <w:szCs w:val="26"/>
        </w:rPr>
        <w:t>., ДИРЕКТОРА МБОУ «СОШ №21»,</w:t>
      </w:r>
      <w:r w:rsidR="00573474">
        <w:rPr>
          <w:rFonts w:ascii="Times New Roman" w:hAnsi="Times New Roman" w:cs="Times New Roman"/>
          <w:sz w:val="26"/>
          <w:szCs w:val="26"/>
        </w:rPr>
        <w:t xml:space="preserve"> которая</w:t>
      </w:r>
      <w:r w:rsidR="005E0E8A">
        <w:rPr>
          <w:rFonts w:ascii="Times New Roman" w:hAnsi="Times New Roman" w:cs="Times New Roman"/>
          <w:sz w:val="26"/>
          <w:szCs w:val="26"/>
        </w:rPr>
        <w:t xml:space="preserve"> сообщил</w:t>
      </w:r>
      <w:r w:rsidR="00573474">
        <w:rPr>
          <w:rFonts w:ascii="Times New Roman" w:hAnsi="Times New Roman" w:cs="Times New Roman"/>
          <w:sz w:val="26"/>
          <w:szCs w:val="26"/>
        </w:rPr>
        <w:t>а</w:t>
      </w:r>
      <w:r w:rsidR="005E0E8A">
        <w:rPr>
          <w:rFonts w:ascii="Times New Roman" w:hAnsi="Times New Roman" w:cs="Times New Roman"/>
          <w:sz w:val="26"/>
          <w:szCs w:val="26"/>
        </w:rPr>
        <w:t>, что в</w:t>
      </w:r>
      <w:r w:rsidR="00F57FEF">
        <w:rPr>
          <w:rFonts w:ascii="Times New Roman" w:hAnsi="Times New Roman" w:cs="Times New Roman"/>
          <w:sz w:val="26"/>
          <w:szCs w:val="26"/>
        </w:rPr>
        <w:t>се учащиеся успешно прошли процедуру отбора, которая заключалась в проведении экспертизы предоставленных документов, определении рейтинга образовательных достижений и</w:t>
      </w:r>
      <w:r w:rsidR="0015669E">
        <w:rPr>
          <w:rFonts w:ascii="Times New Roman" w:hAnsi="Times New Roman" w:cs="Times New Roman"/>
          <w:sz w:val="26"/>
          <w:szCs w:val="26"/>
        </w:rPr>
        <w:t xml:space="preserve"> принятии решения о зачислении.</w:t>
      </w:r>
    </w:p>
    <w:p w:rsidR="00F57FEF" w:rsidRDefault="0015669E" w:rsidP="0015669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Елена Евгеньевна</w:t>
      </w:r>
      <w:r w:rsidR="00F57FEF">
        <w:rPr>
          <w:rFonts w:ascii="Times New Roman" w:hAnsi="Times New Roman" w:cs="Times New Roman"/>
          <w:sz w:val="26"/>
          <w:szCs w:val="26"/>
        </w:rPr>
        <w:t xml:space="preserve"> предложил</w:t>
      </w:r>
      <w:r w:rsidR="00573474">
        <w:rPr>
          <w:rFonts w:ascii="Times New Roman" w:hAnsi="Times New Roman" w:cs="Times New Roman"/>
          <w:sz w:val="26"/>
          <w:szCs w:val="26"/>
        </w:rPr>
        <w:t>а</w:t>
      </w:r>
      <w:r w:rsidR="00F57FEF">
        <w:rPr>
          <w:rFonts w:ascii="Times New Roman" w:hAnsi="Times New Roman" w:cs="Times New Roman"/>
          <w:sz w:val="26"/>
          <w:szCs w:val="26"/>
        </w:rPr>
        <w:t xml:space="preserve"> для зачисле</w:t>
      </w:r>
      <w:r w:rsidR="002E4C4C">
        <w:rPr>
          <w:rFonts w:ascii="Times New Roman" w:hAnsi="Times New Roman" w:cs="Times New Roman"/>
          <w:sz w:val="26"/>
          <w:szCs w:val="26"/>
        </w:rPr>
        <w:t>ния в образовательное учреждение</w:t>
      </w:r>
      <w:r w:rsidR="00F57FEF">
        <w:rPr>
          <w:rFonts w:ascii="Times New Roman" w:hAnsi="Times New Roman" w:cs="Times New Roman"/>
          <w:sz w:val="26"/>
          <w:szCs w:val="26"/>
        </w:rPr>
        <w:t xml:space="preserve"> для получения среднего общего образования на профильном уровне </w:t>
      </w:r>
      <w:r w:rsidR="005E0E8A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F57FEF">
        <w:rPr>
          <w:rFonts w:ascii="Times New Roman" w:hAnsi="Times New Roman" w:cs="Times New Roman"/>
          <w:sz w:val="26"/>
          <w:szCs w:val="26"/>
        </w:rPr>
        <w:t>следующих учащихся:</w:t>
      </w:r>
    </w:p>
    <w:tbl>
      <w:tblPr>
        <w:tblW w:w="121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5515"/>
        <w:gridCol w:w="851"/>
        <w:gridCol w:w="5102"/>
      </w:tblGrid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515" w:type="dxa"/>
            <w:vAlign w:val="center"/>
          </w:tcPr>
          <w:p w:rsidR="00502E85" w:rsidRPr="0015669E" w:rsidRDefault="00502E85" w:rsidP="0050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учащегося</w:t>
            </w:r>
          </w:p>
        </w:tc>
        <w:tc>
          <w:tcPr>
            <w:tcW w:w="851" w:type="dxa"/>
            <w:vAlign w:val="center"/>
          </w:tcPr>
          <w:p w:rsidR="00502E85" w:rsidRPr="0015669E" w:rsidRDefault="00502E85" w:rsidP="0050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502E85" w:rsidRPr="0015669E" w:rsidRDefault="00502E85" w:rsidP="0050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учащегося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Анкудинов Иван Вячеславович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Кнышенко Дмитрий Николаевич</w:t>
            </w:r>
          </w:p>
        </w:tc>
      </w:tr>
      <w:tr w:rsidR="00502E85" w:rsidRPr="0015669E" w:rsidTr="00502E85">
        <w:trPr>
          <w:trHeight w:val="345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Баев Данил Павлович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Кобрисева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Иоанна Игоревна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Белина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Алена Игоревна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Красильников </w:t>
            </w: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Михайлович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Белогривцева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Ульяна Дмитриевна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Магомедрасулова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Марина </w:t>
            </w: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Мустафаевна</w:t>
            </w:r>
            <w:proofErr w:type="spellEnd"/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Беляева Александра Сергеевна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Панченко </w:t>
            </w: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Дарина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Александровна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Булатникова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Дарья Сергеевна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Перепёлкин Роман Николаевич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Воротынцев Вадим Николаевич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Разинкин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Матвей Максимович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center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Гашина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Екатерина Константиновна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Рожук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Александровна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Давидчук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Сергеевна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Сафонов Владислав Максимович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Еремеева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Анастасия Николаевна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Селезнев Никита Алексеевич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Ефименко Мария Денисовна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Тетерева Мария Александровна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center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Замараев Даниил Александрович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Труфанова Анна Евгеньевна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F03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Занина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София Алексан</w:t>
            </w:r>
            <w:r w:rsidR="00F03A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ровна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Хрипков Максим Игоревич</w:t>
            </w:r>
          </w:p>
        </w:tc>
      </w:tr>
      <w:tr w:rsidR="00502E85" w:rsidRPr="0015669E" w:rsidTr="00502E85">
        <w:trPr>
          <w:trHeight w:val="330"/>
        </w:trPr>
        <w:tc>
          <w:tcPr>
            <w:tcW w:w="722" w:type="dxa"/>
            <w:shd w:val="clear" w:color="auto" w:fill="auto"/>
            <w:vAlign w:val="center"/>
          </w:tcPr>
          <w:p w:rsidR="00502E85" w:rsidRPr="0015669E" w:rsidRDefault="00502E85" w:rsidP="00502E85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15" w:type="dxa"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 Роман Сергеевич</w:t>
            </w:r>
          </w:p>
        </w:tc>
        <w:tc>
          <w:tcPr>
            <w:tcW w:w="851" w:type="dxa"/>
          </w:tcPr>
          <w:p w:rsidR="00502E85" w:rsidRPr="00502E85" w:rsidRDefault="00502E85" w:rsidP="00502E8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shd w:val="clear" w:color="auto" w:fill="auto"/>
            <w:noWrap/>
            <w:vAlign w:val="bottom"/>
          </w:tcPr>
          <w:p w:rsidR="00502E85" w:rsidRPr="0015669E" w:rsidRDefault="00502E85" w:rsidP="0050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Шептаева</w:t>
            </w:r>
            <w:proofErr w:type="spellEnd"/>
            <w:r w:rsidRPr="00156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София Александровна</w:t>
            </w:r>
          </w:p>
        </w:tc>
      </w:tr>
    </w:tbl>
    <w:p w:rsidR="0015669E" w:rsidRDefault="0015669E" w:rsidP="0015669E">
      <w:pPr>
        <w:tabs>
          <w:tab w:val="left" w:pos="288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941DA" w:rsidRPr="002C23B3" w:rsidRDefault="00A941DA" w:rsidP="00A941DA">
      <w:pPr>
        <w:pStyle w:val="a3"/>
        <w:suppressAutoHyphens/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C23B3">
        <w:rPr>
          <w:rFonts w:ascii="Times New Roman" w:hAnsi="Times New Roman"/>
          <w:b/>
          <w:color w:val="000000"/>
          <w:sz w:val="26"/>
          <w:szCs w:val="26"/>
        </w:rPr>
        <w:t>Постановили:</w:t>
      </w:r>
    </w:p>
    <w:p w:rsidR="00A941DA" w:rsidRPr="008D35EC" w:rsidRDefault="00A941DA" w:rsidP="00A941D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8D35EC">
        <w:rPr>
          <w:rFonts w:ascii="Times New Roman" w:hAnsi="Times New Roman" w:cs="Times New Roman"/>
          <w:sz w:val="26"/>
          <w:szCs w:val="26"/>
        </w:rPr>
        <w:t>Рекомендовать к зачислению в 10</w:t>
      </w:r>
      <w:r>
        <w:rPr>
          <w:rFonts w:ascii="Times New Roman" w:hAnsi="Times New Roman" w:cs="Times New Roman"/>
          <w:sz w:val="26"/>
          <w:szCs w:val="26"/>
        </w:rPr>
        <w:t xml:space="preserve"> класс с технологическим</w:t>
      </w:r>
      <w:r w:rsidR="00502E85">
        <w:rPr>
          <w:rFonts w:ascii="Times New Roman" w:hAnsi="Times New Roman" w:cs="Times New Roman"/>
          <w:sz w:val="26"/>
          <w:szCs w:val="26"/>
        </w:rPr>
        <w:t>, социально-экономическим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502E85">
        <w:rPr>
          <w:rFonts w:ascii="Times New Roman" w:hAnsi="Times New Roman" w:cs="Times New Roman"/>
          <w:sz w:val="26"/>
          <w:szCs w:val="26"/>
        </w:rPr>
        <w:t>естественно-научным</w:t>
      </w:r>
      <w:r w:rsidRPr="008D35EC">
        <w:rPr>
          <w:rFonts w:ascii="Times New Roman" w:hAnsi="Times New Roman" w:cs="Times New Roman"/>
          <w:sz w:val="26"/>
          <w:szCs w:val="26"/>
        </w:rPr>
        <w:t xml:space="preserve"> профил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8D35EC">
        <w:rPr>
          <w:rFonts w:ascii="Times New Roman" w:hAnsi="Times New Roman" w:cs="Times New Roman"/>
          <w:sz w:val="26"/>
          <w:szCs w:val="26"/>
        </w:rPr>
        <w:t xml:space="preserve"> вышеперечисленных учащихся.</w:t>
      </w:r>
    </w:p>
    <w:p w:rsidR="00A941DA" w:rsidRDefault="00502E85" w:rsidP="00F03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AEE">
        <w:rPr>
          <w:rFonts w:ascii="Times New Roman" w:hAnsi="Times New Roman" w:cs="Times New Roman"/>
          <w:sz w:val="26"/>
          <w:szCs w:val="26"/>
        </w:rPr>
        <w:t xml:space="preserve">3.2. </w:t>
      </w:r>
      <w:r w:rsidRPr="00F03AEE">
        <w:rPr>
          <w:rFonts w:ascii="Times New Roman" w:hAnsi="Times New Roman" w:cs="Times New Roman"/>
          <w:sz w:val="26"/>
          <w:szCs w:val="26"/>
        </w:rPr>
        <w:t>Разместить</w:t>
      </w:r>
      <w:r w:rsidRPr="00F03AEE">
        <w:rPr>
          <w:rFonts w:ascii="Times New Roman" w:hAnsi="Times New Roman" w:cs="Times New Roman"/>
          <w:sz w:val="26"/>
          <w:szCs w:val="26"/>
        </w:rPr>
        <w:t xml:space="preserve"> </w:t>
      </w:r>
      <w:r w:rsidR="00F03AEE" w:rsidRPr="00F03AEE">
        <w:rPr>
          <w:rFonts w:ascii="Times New Roman" w:hAnsi="Times New Roman" w:cs="Times New Roman"/>
          <w:sz w:val="26"/>
          <w:szCs w:val="26"/>
        </w:rPr>
        <w:t xml:space="preserve">приказ об </w:t>
      </w:r>
      <w:r w:rsidR="00F03AEE" w:rsidRPr="00F03AEE">
        <w:rPr>
          <w:rFonts w:ascii="Times New Roman" w:hAnsi="Times New Roman" w:cs="Times New Roman"/>
          <w:sz w:val="26"/>
          <w:szCs w:val="26"/>
        </w:rPr>
        <w:t>утверждении итогов работы комиссии, осуществлявшей индивидуальный отбор учащихся при приеме для получения среднего общего</w:t>
      </w:r>
      <w:r w:rsidR="00F03AEE" w:rsidRPr="00F03AEE">
        <w:rPr>
          <w:rFonts w:ascii="Times New Roman" w:hAnsi="Times New Roman" w:cs="Times New Roman"/>
          <w:sz w:val="26"/>
          <w:szCs w:val="26"/>
        </w:rPr>
        <w:t xml:space="preserve"> </w:t>
      </w:r>
      <w:r w:rsidR="00F03AEE" w:rsidRPr="00F03AEE">
        <w:rPr>
          <w:rFonts w:ascii="Times New Roman" w:hAnsi="Times New Roman" w:cs="Times New Roman"/>
          <w:sz w:val="26"/>
          <w:szCs w:val="26"/>
        </w:rPr>
        <w:t>образования на профильном уровне</w:t>
      </w:r>
      <w:r w:rsidR="00F03AE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2E8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2E85">
        <w:rPr>
          <w:rFonts w:ascii="Times New Roman" w:hAnsi="Times New Roman" w:cs="Times New Roman"/>
          <w:sz w:val="26"/>
          <w:szCs w:val="26"/>
        </w:rPr>
        <w:t>официальном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2E85">
        <w:rPr>
          <w:rFonts w:ascii="Times New Roman" w:hAnsi="Times New Roman" w:cs="Times New Roman"/>
          <w:sz w:val="26"/>
          <w:szCs w:val="26"/>
        </w:rPr>
        <w:t>сайте</w:t>
      </w:r>
      <w:r>
        <w:rPr>
          <w:rFonts w:ascii="Times New Roman" w:hAnsi="Times New Roman" w:cs="Times New Roman"/>
          <w:sz w:val="26"/>
          <w:szCs w:val="26"/>
        </w:rPr>
        <w:t xml:space="preserve"> МБОУ «СОШ №21» </w:t>
      </w:r>
      <w:hyperlink r:id="rId6" w:history="1">
        <w:r w:rsidRPr="00C33D03">
          <w:rPr>
            <w:rStyle w:val="a8"/>
            <w:rFonts w:ascii="Times New Roman" w:hAnsi="Times New Roman" w:cs="Times New Roman"/>
            <w:sz w:val="26"/>
            <w:szCs w:val="26"/>
          </w:rPr>
          <w:t>https://shkola21staryjoskol-r31.gosweb.gosuslugi.ru/roditelyam-i-uchenikam/poleznaya-informatsiya/pravila-priema-perevoda-otchisleniya/#zagolovok-priem-obuchayuschihsya-v-10-klass-1374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502E85" w:rsidRPr="00640B51" w:rsidRDefault="00502E85" w:rsidP="00502E85">
      <w:pPr>
        <w:pStyle w:val="a3"/>
        <w:tabs>
          <w:tab w:val="left" w:pos="1701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1DA" w:rsidRPr="00A941DA" w:rsidRDefault="00A941DA" w:rsidP="00A941DA">
      <w:pPr>
        <w:pStyle w:val="a3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941DA">
        <w:rPr>
          <w:rFonts w:ascii="Times New Roman" w:eastAsia="Calibri" w:hAnsi="Times New Roman" w:cs="Times New Roman"/>
          <w:b/>
          <w:sz w:val="26"/>
          <w:szCs w:val="26"/>
        </w:rPr>
        <w:t>Проголосовали:</w:t>
      </w:r>
    </w:p>
    <w:p w:rsidR="00A941DA" w:rsidRPr="00A941DA" w:rsidRDefault="00A941DA" w:rsidP="00A941DA">
      <w:pPr>
        <w:pStyle w:val="a3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941DA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A941DA">
        <w:rPr>
          <w:rFonts w:ascii="Times New Roman" w:eastAsia="Calibri" w:hAnsi="Times New Roman" w:cs="Times New Roman"/>
          <w:b/>
          <w:sz w:val="26"/>
          <w:szCs w:val="26"/>
        </w:rPr>
        <w:t>за</w:t>
      </w:r>
      <w:proofErr w:type="gramEnd"/>
      <w:r w:rsidRPr="00A941DA">
        <w:rPr>
          <w:rFonts w:ascii="Times New Roman" w:eastAsia="Calibri" w:hAnsi="Times New Roman" w:cs="Times New Roman"/>
          <w:b/>
          <w:sz w:val="26"/>
          <w:szCs w:val="26"/>
        </w:rPr>
        <w:t>» - единогласно</w:t>
      </w:r>
    </w:p>
    <w:p w:rsidR="00A941DA" w:rsidRPr="00A941DA" w:rsidRDefault="00A941DA" w:rsidP="00A941DA">
      <w:pPr>
        <w:pStyle w:val="a3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941DA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A941DA">
        <w:rPr>
          <w:rFonts w:ascii="Times New Roman" w:eastAsia="Calibri" w:hAnsi="Times New Roman" w:cs="Times New Roman"/>
          <w:b/>
          <w:sz w:val="26"/>
          <w:szCs w:val="26"/>
        </w:rPr>
        <w:t>против</w:t>
      </w:r>
      <w:proofErr w:type="gramEnd"/>
      <w:r w:rsidRPr="00A941DA">
        <w:rPr>
          <w:rFonts w:ascii="Times New Roman" w:eastAsia="Calibri" w:hAnsi="Times New Roman" w:cs="Times New Roman"/>
          <w:b/>
          <w:sz w:val="26"/>
          <w:szCs w:val="26"/>
        </w:rPr>
        <w:t>» - 0</w:t>
      </w:r>
    </w:p>
    <w:p w:rsidR="00A941DA" w:rsidRPr="00A941DA" w:rsidRDefault="00A941DA" w:rsidP="00A941DA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41DA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Start"/>
      <w:r w:rsidRPr="00A941DA">
        <w:rPr>
          <w:rFonts w:ascii="Times New Roman" w:eastAsia="Calibri" w:hAnsi="Times New Roman" w:cs="Times New Roman"/>
          <w:b/>
          <w:sz w:val="26"/>
          <w:szCs w:val="26"/>
        </w:rPr>
        <w:t>воздержались</w:t>
      </w:r>
      <w:proofErr w:type="gramEnd"/>
      <w:r w:rsidRPr="00A941DA">
        <w:rPr>
          <w:rFonts w:ascii="Times New Roman" w:eastAsia="Calibri" w:hAnsi="Times New Roman" w:cs="Times New Roman"/>
          <w:b/>
          <w:sz w:val="26"/>
          <w:szCs w:val="26"/>
        </w:rPr>
        <w:t>» - 0</w:t>
      </w:r>
      <w:r w:rsidRPr="00A941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7FEF" w:rsidRDefault="00F57FEF" w:rsidP="000E4C9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E1FDD" w:rsidRDefault="00502E85" w:rsidP="00502E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 w:rsidR="00A941DA" w:rsidRPr="00A941DA">
        <w:rPr>
          <w:rFonts w:ascii="Times New Roman" w:hAnsi="Times New Roman" w:cs="Times New Roman"/>
          <w:sz w:val="26"/>
          <w:szCs w:val="26"/>
        </w:rPr>
        <w:t xml:space="preserve">по индивидуальному </w:t>
      </w:r>
      <w:proofErr w:type="gramStart"/>
      <w:r w:rsidR="00A941DA" w:rsidRPr="00A941DA">
        <w:rPr>
          <w:rFonts w:ascii="Times New Roman" w:hAnsi="Times New Roman" w:cs="Times New Roman"/>
          <w:sz w:val="26"/>
          <w:szCs w:val="26"/>
        </w:rPr>
        <w:t>отбору:</w:t>
      </w:r>
      <w:r w:rsidR="00A941D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A941D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941D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758C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Е.Е.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Распопова</w:t>
      </w:r>
      <w:proofErr w:type="spellEnd"/>
    </w:p>
    <w:p w:rsidR="00BE1FDD" w:rsidRDefault="00A941DA" w:rsidP="00502E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1DA">
        <w:rPr>
          <w:rFonts w:ascii="Times New Roman" w:hAnsi="Times New Roman" w:cs="Times New Roman"/>
          <w:sz w:val="26"/>
          <w:szCs w:val="26"/>
        </w:rPr>
        <w:t xml:space="preserve">Секретарь комиссии по индивидуальному </w:t>
      </w:r>
      <w:proofErr w:type="gramStart"/>
      <w:r w:rsidRPr="00A941DA">
        <w:rPr>
          <w:rFonts w:ascii="Times New Roman" w:hAnsi="Times New Roman" w:cs="Times New Roman"/>
          <w:sz w:val="26"/>
          <w:szCs w:val="26"/>
        </w:rPr>
        <w:t xml:space="preserve">отбору: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E1FDD">
        <w:rPr>
          <w:rFonts w:ascii="Times New Roman" w:hAnsi="Times New Roman" w:cs="Times New Roman"/>
          <w:sz w:val="26"/>
          <w:szCs w:val="26"/>
        </w:rPr>
        <w:tab/>
      </w:r>
      <w:r w:rsidR="00BE1FDD">
        <w:rPr>
          <w:rFonts w:ascii="Times New Roman" w:hAnsi="Times New Roman" w:cs="Times New Roman"/>
          <w:sz w:val="26"/>
          <w:szCs w:val="26"/>
        </w:rPr>
        <w:tab/>
      </w:r>
      <w:r w:rsidR="00A758C5">
        <w:rPr>
          <w:rFonts w:ascii="Times New Roman" w:hAnsi="Times New Roman" w:cs="Times New Roman"/>
          <w:sz w:val="26"/>
          <w:szCs w:val="26"/>
        </w:rPr>
        <w:t xml:space="preserve">   </w:t>
      </w:r>
      <w:r w:rsidR="00502E8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758C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41B38">
        <w:rPr>
          <w:rFonts w:ascii="Times New Roman" w:hAnsi="Times New Roman" w:cs="Times New Roman"/>
          <w:sz w:val="26"/>
          <w:szCs w:val="26"/>
        </w:rPr>
        <w:t xml:space="preserve"> </w:t>
      </w:r>
      <w:r w:rsidR="00BE1FDD">
        <w:rPr>
          <w:rFonts w:ascii="Times New Roman" w:hAnsi="Times New Roman" w:cs="Times New Roman"/>
          <w:sz w:val="26"/>
          <w:szCs w:val="26"/>
        </w:rPr>
        <w:t xml:space="preserve">Г.А. Савинова </w:t>
      </w:r>
    </w:p>
    <w:p w:rsidR="00BE1FDD" w:rsidRDefault="00BE1FDD" w:rsidP="00BE1F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E1FDD" w:rsidSect="00915F69">
      <w:type w:val="continuous"/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58B"/>
    <w:multiLevelType w:val="hybridMultilevel"/>
    <w:tmpl w:val="7E0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54E7"/>
    <w:multiLevelType w:val="hybridMultilevel"/>
    <w:tmpl w:val="E74E5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6F2E"/>
    <w:multiLevelType w:val="hybridMultilevel"/>
    <w:tmpl w:val="146A7FD8"/>
    <w:lvl w:ilvl="0" w:tplc="15CCB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67716"/>
    <w:multiLevelType w:val="hybridMultilevel"/>
    <w:tmpl w:val="215287D8"/>
    <w:lvl w:ilvl="0" w:tplc="09CAD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7C0B33"/>
    <w:multiLevelType w:val="hybridMultilevel"/>
    <w:tmpl w:val="5F860E20"/>
    <w:lvl w:ilvl="0" w:tplc="5C2EA9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2F561F"/>
    <w:multiLevelType w:val="hybridMultilevel"/>
    <w:tmpl w:val="7E0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C793D"/>
    <w:multiLevelType w:val="hybridMultilevel"/>
    <w:tmpl w:val="2B7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F6650"/>
    <w:multiLevelType w:val="hybridMultilevel"/>
    <w:tmpl w:val="C688F99A"/>
    <w:lvl w:ilvl="0" w:tplc="8D2EB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6A5B68"/>
    <w:multiLevelType w:val="hybridMultilevel"/>
    <w:tmpl w:val="7E0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533D1"/>
    <w:multiLevelType w:val="hybridMultilevel"/>
    <w:tmpl w:val="E1B68A50"/>
    <w:lvl w:ilvl="0" w:tplc="A7D65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522751"/>
    <w:multiLevelType w:val="hybridMultilevel"/>
    <w:tmpl w:val="D552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44E3A"/>
    <w:multiLevelType w:val="hybridMultilevel"/>
    <w:tmpl w:val="5F860E20"/>
    <w:lvl w:ilvl="0" w:tplc="5C2EA9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B72BB2"/>
    <w:multiLevelType w:val="hybridMultilevel"/>
    <w:tmpl w:val="7E0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C0974"/>
    <w:multiLevelType w:val="hybridMultilevel"/>
    <w:tmpl w:val="7B12C896"/>
    <w:lvl w:ilvl="0" w:tplc="C7E41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93496"/>
    <w:multiLevelType w:val="hybridMultilevel"/>
    <w:tmpl w:val="2B7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5A03"/>
    <w:multiLevelType w:val="hybridMultilevel"/>
    <w:tmpl w:val="6732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631A0"/>
    <w:multiLevelType w:val="hybridMultilevel"/>
    <w:tmpl w:val="9A9E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B0091"/>
    <w:multiLevelType w:val="hybridMultilevel"/>
    <w:tmpl w:val="E74E5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22215"/>
    <w:multiLevelType w:val="hybridMultilevel"/>
    <w:tmpl w:val="625E3762"/>
    <w:lvl w:ilvl="0" w:tplc="5C2EA9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C12F2"/>
    <w:multiLevelType w:val="hybridMultilevel"/>
    <w:tmpl w:val="469E7248"/>
    <w:lvl w:ilvl="0" w:tplc="65D641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F425EBA"/>
    <w:multiLevelType w:val="hybridMultilevel"/>
    <w:tmpl w:val="2638A25A"/>
    <w:lvl w:ilvl="0" w:tplc="C0AAD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F76492"/>
    <w:multiLevelType w:val="hybridMultilevel"/>
    <w:tmpl w:val="E97A7472"/>
    <w:lvl w:ilvl="0" w:tplc="43C8B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4A637D8"/>
    <w:multiLevelType w:val="hybridMultilevel"/>
    <w:tmpl w:val="935E061A"/>
    <w:lvl w:ilvl="0" w:tplc="107A6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753997"/>
    <w:multiLevelType w:val="hybridMultilevel"/>
    <w:tmpl w:val="D5FE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56BD4"/>
    <w:multiLevelType w:val="hybridMultilevel"/>
    <w:tmpl w:val="1930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37B76"/>
    <w:multiLevelType w:val="hybridMultilevel"/>
    <w:tmpl w:val="E74E5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A1565"/>
    <w:multiLevelType w:val="hybridMultilevel"/>
    <w:tmpl w:val="9892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D21B6"/>
    <w:multiLevelType w:val="hybridMultilevel"/>
    <w:tmpl w:val="FCFA8DCE"/>
    <w:lvl w:ilvl="0" w:tplc="2A823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4A76DC"/>
    <w:multiLevelType w:val="hybridMultilevel"/>
    <w:tmpl w:val="5F860E20"/>
    <w:lvl w:ilvl="0" w:tplc="5C2EA9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6F459B9"/>
    <w:multiLevelType w:val="hybridMultilevel"/>
    <w:tmpl w:val="9E408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5159F1"/>
    <w:multiLevelType w:val="hybridMultilevel"/>
    <w:tmpl w:val="2C7E5390"/>
    <w:lvl w:ilvl="0" w:tplc="71507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8035DA"/>
    <w:multiLevelType w:val="hybridMultilevel"/>
    <w:tmpl w:val="48EE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7576E"/>
    <w:multiLevelType w:val="hybridMultilevel"/>
    <w:tmpl w:val="CB2E1C68"/>
    <w:lvl w:ilvl="0" w:tplc="4DBCAFCC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>
    <w:nsid w:val="72447327"/>
    <w:multiLevelType w:val="hybridMultilevel"/>
    <w:tmpl w:val="70A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00A19"/>
    <w:multiLevelType w:val="hybridMultilevel"/>
    <w:tmpl w:val="48EE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E1918"/>
    <w:multiLevelType w:val="hybridMultilevel"/>
    <w:tmpl w:val="3162EA30"/>
    <w:lvl w:ilvl="0" w:tplc="18F25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D1593D"/>
    <w:multiLevelType w:val="hybridMultilevel"/>
    <w:tmpl w:val="7E0E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6"/>
  </w:num>
  <w:num w:numId="4">
    <w:abstractNumId w:val="5"/>
  </w:num>
  <w:num w:numId="5">
    <w:abstractNumId w:val="27"/>
  </w:num>
  <w:num w:numId="6">
    <w:abstractNumId w:val="6"/>
  </w:num>
  <w:num w:numId="7">
    <w:abstractNumId w:val="20"/>
  </w:num>
  <w:num w:numId="8">
    <w:abstractNumId w:val="0"/>
  </w:num>
  <w:num w:numId="9">
    <w:abstractNumId w:val="12"/>
  </w:num>
  <w:num w:numId="10">
    <w:abstractNumId w:val="8"/>
  </w:num>
  <w:num w:numId="11">
    <w:abstractNumId w:val="16"/>
  </w:num>
  <w:num w:numId="12">
    <w:abstractNumId w:val="31"/>
  </w:num>
  <w:num w:numId="13">
    <w:abstractNumId w:val="30"/>
  </w:num>
  <w:num w:numId="14">
    <w:abstractNumId w:val="9"/>
  </w:num>
  <w:num w:numId="15">
    <w:abstractNumId w:val="3"/>
  </w:num>
  <w:num w:numId="16">
    <w:abstractNumId w:val="21"/>
  </w:num>
  <w:num w:numId="17">
    <w:abstractNumId w:val="19"/>
  </w:num>
  <w:num w:numId="18">
    <w:abstractNumId w:val="24"/>
  </w:num>
  <w:num w:numId="19">
    <w:abstractNumId w:val="15"/>
  </w:num>
  <w:num w:numId="20">
    <w:abstractNumId w:val="23"/>
  </w:num>
  <w:num w:numId="21">
    <w:abstractNumId w:val="22"/>
  </w:num>
  <w:num w:numId="22">
    <w:abstractNumId w:val="7"/>
  </w:num>
  <w:num w:numId="23">
    <w:abstractNumId w:val="2"/>
  </w:num>
  <w:num w:numId="24">
    <w:abstractNumId w:val="26"/>
  </w:num>
  <w:num w:numId="25">
    <w:abstractNumId w:val="13"/>
  </w:num>
  <w:num w:numId="26">
    <w:abstractNumId w:val="33"/>
  </w:num>
  <w:num w:numId="27">
    <w:abstractNumId w:val="35"/>
  </w:num>
  <w:num w:numId="28">
    <w:abstractNumId w:val="1"/>
  </w:num>
  <w:num w:numId="29">
    <w:abstractNumId w:val="25"/>
  </w:num>
  <w:num w:numId="30">
    <w:abstractNumId w:val="17"/>
  </w:num>
  <w:num w:numId="31">
    <w:abstractNumId w:val="34"/>
  </w:num>
  <w:num w:numId="32">
    <w:abstractNumId w:val="4"/>
  </w:num>
  <w:num w:numId="33">
    <w:abstractNumId w:val="28"/>
  </w:num>
  <w:num w:numId="34">
    <w:abstractNumId w:val="29"/>
  </w:num>
  <w:num w:numId="35">
    <w:abstractNumId w:val="11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97"/>
    <w:rsid w:val="00005266"/>
    <w:rsid w:val="00007D80"/>
    <w:rsid w:val="00011842"/>
    <w:rsid w:val="00016BCF"/>
    <w:rsid w:val="000262EB"/>
    <w:rsid w:val="00030F9A"/>
    <w:rsid w:val="00034013"/>
    <w:rsid w:val="00051552"/>
    <w:rsid w:val="00081567"/>
    <w:rsid w:val="00095A0C"/>
    <w:rsid w:val="000A38DC"/>
    <w:rsid w:val="000C37F6"/>
    <w:rsid w:val="000E4C96"/>
    <w:rsid w:val="001054F2"/>
    <w:rsid w:val="00112A00"/>
    <w:rsid w:val="00113580"/>
    <w:rsid w:val="00123B1F"/>
    <w:rsid w:val="00134C45"/>
    <w:rsid w:val="001456F3"/>
    <w:rsid w:val="0015669E"/>
    <w:rsid w:val="00172DC7"/>
    <w:rsid w:val="00194268"/>
    <w:rsid w:val="001A6F14"/>
    <w:rsid w:val="001B190E"/>
    <w:rsid w:val="001D0A33"/>
    <w:rsid w:val="00233DFF"/>
    <w:rsid w:val="00253A32"/>
    <w:rsid w:val="00254CEE"/>
    <w:rsid w:val="002574A8"/>
    <w:rsid w:val="002631F5"/>
    <w:rsid w:val="00265519"/>
    <w:rsid w:val="00270592"/>
    <w:rsid w:val="0027456B"/>
    <w:rsid w:val="00280232"/>
    <w:rsid w:val="00283360"/>
    <w:rsid w:val="00286F94"/>
    <w:rsid w:val="002C4302"/>
    <w:rsid w:val="002D4772"/>
    <w:rsid w:val="002E0F86"/>
    <w:rsid w:val="002E4C4C"/>
    <w:rsid w:val="002F7ADA"/>
    <w:rsid w:val="003231E5"/>
    <w:rsid w:val="003308CE"/>
    <w:rsid w:val="0034169D"/>
    <w:rsid w:val="00374C89"/>
    <w:rsid w:val="00376B53"/>
    <w:rsid w:val="003C0983"/>
    <w:rsid w:val="003C4874"/>
    <w:rsid w:val="003C5942"/>
    <w:rsid w:val="003D155F"/>
    <w:rsid w:val="003E1D86"/>
    <w:rsid w:val="003F13ED"/>
    <w:rsid w:val="004414EF"/>
    <w:rsid w:val="004416AB"/>
    <w:rsid w:val="004513D4"/>
    <w:rsid w:val="00464260"/>
    <w:rsid w:val="004951EA"/>
    <w:rsid w:val="004D2048"/>
    <w:rsid w:val="00500ECF"/>
    <w:rsid w:val="00502E85"/>
    <w:rsid w:val="00511060"/>
    <w:rsid w:val="00527D24"/>
    <w:rsid w:val="00537575"/>
    <w:rsid w:val="005461EC"/>
    <w:rsid w:val="00551939"/>
    <w:rsid w:val="00552C68"/>
    <w:rsid w:val="0055394D"/>
    <w:rsid w:val="00567905"/>
    <w:rsid w:val="00573474"/>
    <w:rsid w:val="00575ED9"/>
    <w:rsid w:val="00577EB6"/>
    <w:rsid w:val="00581F73"/>
    <w:rsid w:val="00583020"/>
    <w:rsid w:val="0058416C"/>
    <w:rsid w:val="00590E33"/>
    <w:rsid w:val="005B1759"/>
    <w:rsid w:val="005B1DBA"/>
    <w:rsid w:val="005C05B0"/>
    <w:rsid w:val="005D3309"/>
    <w:rsid w:val="005E0E8A"/>
    <w:rsid w:val="00600A43"/>
    <w:rsid w:val="006164CC"/>
    <w:rsid w:val="00640B51"/>
    <w:rsid w:val="00641B9E"/>
    <w:rsid w:val="00656B05"/>
    <w:rsid w:val="006571A1"/>
    <w:rsid w:val="006722AF"/>
    <w:rsid w:val="0067247A"/>
    <w:rsid w:val="00684291"/>
    <w:rsid w:val="00695917"/>
    <w:rsid w:val="006A20A8"/>
    <w:rsid w:val="006A3F92"/>
    <w:rsid w:val="006B251A"/>
    <w:rsid w:val="006F1760"/>
    <w:rsid w:val="006F27AD"/>
    <w:rsid w:val="006F52C2"/>
    <w:rsid w:val="006F7293"/>
    <w:rsid w:val="00710441"/>
    <w:rsid w:val="00724596"/>
    <w:rsid w:val="00724914"/>
    <w:rsid w:val="00741B38"/>
    <w:rsid w:val="00745DA4"/>
    <w:rsid w:val="00756239"/>
    <w:rsid w:val="0076142F"/>
    <w:rsid w:val="007631A8"/>
    <w:rsid w:val="0076727B"/>
    <w:rsid w:val="007721EA"/>
    <w:rsid w:val="00773FA5"/>
    <w:rsid w:val="00774BE9"/>
    <w:rsid w:val="0078294A"/>
    <w:rsid w:val="00784DB1"/>
    <w:rsid w:val="00793D07"/>
    <w:rsid w:val="007A23B6"/>
    <w:rsid w:val="007A7ED5"/>
    <w:rsid w:val="007B6475"/>
    <w:rsid w:val="007B7A33"/>
    <w:rsid w:val="007C11A3"/>
    <w:rsid w:val="007C633D"/>
    <w:rsid w:val="007D5A7B"/>
    <w:rsid w:val="007E319E"/>
    <w:rsid w:val="007E39E0"/>
    <w:rsid w:val="00800D05"/>
    <w:rsid w:val="00801CBD"/>
    <w:rsid w:val="00812B61"/>
    <w:rsid w:val="00813A99"/>
    <w:rsid w:val="008148FA"/>
    <w:rsid w:val="00814CC6"/>
    <w:rsid w:val="008256BF"/>
    <w:rsid w:val="008261F8"/>
    <w:rsid w:val="00862AB7"/>
    <w:rsid w:val="00892D20"/>
    <w:rsid w:val="008B09E9"/>
    <w:rsid w:val="008B48EB"/>
    <w:rsid w:val="008C5C01"/>
    <w:rsid w:val="008D35EC"/>
    <w:rsid w:val="008D7C6F"/>
    <w:rsid w:val="008E2F4E"/>
    <w:rsid w:val="008F5474"/>
    <w:rsid w:val="00906F92"/>
    <w:rsid w:val="009149A5"/>
    <w:rsid w:val="00915F69"/>
    <w:rsid w:val="00917A40"/>
    <w:rsid w:val="009221F7"/>
    <w:rsid w:val="00935ED5"/>
    <w:rsid w:val="0094759A"/>
    <w:rsid w:val="0094799D"/>
    <w:rsid w:val="009562E1"/>
    <w:rsid w:val="009607E2"/>
    <w:rsid w:val="009653A7"/>
    <w:rsid w:val="0098343B"/>
    <w:rsid w:val="009B7881"/>
    <w:rsid w:val="009E0009"/>
    <w:rsid w:val="009E7437"/>
    <w:rsid w:val="009F6CEA"/>
    <w:rsid w:val="009F7197"/>
    <w:rsid w:val="00A14D44"/>
    <w:rsid w:val="00A2038F"/>
    <w:rsid w:val="00A20CC7"/>
    <w:rsid w:val="00A60395"/>
    <w:rsid w:val="00A74B6F"/>
    <w:rsid w:val="00A758C5"/>
    <w:rsid w:val="00A804C3"/>
    <w:rsid w:val="00A94094"/>
    <w:rsid w:val="00A941DA"/>
    <w:rsid w:val="00A96F36"/>
    <w:rsid w:val="00A97420"/>
    <w:rsid w:val="00AD6626"/>
    <w:rsid w:val="00AF0E69"/>
    <w:rsid w:val="00B05C23"/>
    <w:rsid w:val="00B2265D"/>
    <w:rsid w:val="00B379DF"/>
    <w:rsid w:val="00B57743"/>
    <w:rsid w:val="00B75576"/>
    <w:rsid w:val="00B771F2"/>
    <w:rsid w:val="00B977FA"/>
    <w:rsid w:val="00BA602F"/>
    <w:rsid w:val="00BB29A5"/>
    <w:rsid w:val="00BB7A32"/>
    <w:rsid w:val="00BD2FFB"/>
    <w:rsid w:val="00BE1FDD"/>
    <w:rsid w:val="00C07892"/>
    <w:rsid w:val="00C14F77"/>
    <w:rsid w:val="00C22E32"/>
    <w:rsid w:val="00C30313"/>
    <w:rsid w:val="00C702E7"/>
    <w:rsid w:val="00C72A9F"/>
    <w:rsid w:val="00C77386"/>
    <w:rsid w:val="00C91EA4"/>
    <w:rsid w:val="00CA01BB"/>
    <w:rsid w:val="00CA0C87"/>
    <w:rsid w:val="00CA11E0"/>
    <w:rsid w:val="00CC2689"/>
    <w:rsid w:val="00CE16AA"/>
    <w:rsid w:val="00CF197A"/>
    <w:rsid w:val="00D07244"/>
    <w:rsid w:val="00D17762"/>
    <w:rsid w:val="00D64670"/>
    <w:rsid w:val="00D82B56"/>
    <w:rsid w:val="00DA1E84"/>
    <w:rsid w:val="00DB313F"/>
    <w:rsid w:val="00DB7224"/>
    <w:rsid w:val="00DC041C"/>
    <w:rsid w:val="00DC2CD5"/>
    <w:rsid w:val="00DD178C"/>
    <w:rsid w:val="00DE02E5"/>
    <w:rsid w:val="00E0443D"/>
    <w:rsid w:val="00E05A19"/>
    <w:rsid w:val="00E06F60"/>
    <w:rsid w:val="00E33420"/>
    <w:rsid w:val="00E45D6A"/>
    <w:rsid w:val="00E63002"/>
    <w:rsid w:val="00E65FE5"/>
    <w:rsid w:val="00E85AC4"/>
    <w:rsid w:val="00E86B52"/>
    <w:rsid w:val="00E87856"/>
    <w:rsid w:val="00EB2C31"/>
    <w:rsid w:val="00EB543A"/>
    <w:rsid w:val="00EB591F"/>
    <w:rsid w:val="00ED694B"/>
    <w:rsid w:val="00EF3A1F"/>
    <w:rsid w:val="00F02DE9"/>
    <w:rsid w:val="00F03AEE"/>
    <w:rsid w:val="00F13282"/>
    <w:rsid w:val="00F1425A"/>
    <w:rsid w:val="00F26656"/>
    <w:rsid w:val="00F26DD7"/>
    <w:rsid w:val="00F35FAB"/>
    <w:rsid w:val="00F51B7A"/>
    <w:rsid w:val="00F52B32"/>
    <w:rsid w:val="00F57FEF"/>
    <w:rsid w:val="00F72AAA"/>
    <w:rsid w:val="00F74A69"/>
    <w:rsid w:val="00FB0C6B"/>
    <w:rsid w:val="00FB1FBD"/>
    <w:rsid w:val="00FB37BA"/>
    <w:rsid w:val="00FF214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FEEE-5D4D-4479-83FD-F412E223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7197"/>
    <w:pPr>
      <w:ind w:left="720"/>
      <w:contextualSpacing/>
    </w:pPr>
  </w:style>
  <w:style w:type="table" w:styleId="a5">
    <w:name w:val="Table Grid"/>
    <w:basedOn w:val="a1"/>
    <w:uiPriority w:val="59"/>
    <w:rsid w:val="0059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A3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53A32"/>
  </w:style>
  <w:style w:type="character" w:styleId="a8">
    <w:name w:val="Hyperlink"/>
    <w:basedOn w:val="a0"/>
    <w:uiPriority w:val="99"/>
    <w:unhideWhenUsed/>
    <w:rsid w:val="00502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21staryjoskol-r31.gosweb.gosuslugi.ru/roditelyam-i-uchenikam/poleznaya-informatsiya/pravila-priema-perevoda-otchisleniya/#zagolovok-priem-obuchayuschihsya-v-10-klass-1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F892-8A68-4A18-966F-E779768B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10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Zam1</cp:lastModifiedBy>
  <cp:revision>27</cp:revision>
  <cp:lastPrinted>2025-07-07T06:27:00Z</cp:lastPrinted>
  <dcterms:created xsi:type="dcterms:W3CDTF">2021-07-03T12:02:00Z</dcterms:created>
  <dcterms:modified xsi:type="dcterms:W3CDTF">2025-07-07T06:27:00Z</dcterms:modified>
</cp:coreProperties>
</file>